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3d6e36c9846a6" w:history="1">
              <w:r>
                <w:rPr>
                  <w:rStyle w:val="Hyperlink"/>
                </w:rPr>
                <w:t>2009-2010年聚烯烃市场调查和投资分析报告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3d6e36c9846a6" w:history="1">
              <w:r>
                <w:rPr>
                  <w:rStyle w:val="Hyperlink"/>
                </w:rPr>
                <w:t>2009-2010年聚烯烃市场调查和投资分析报告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3d6e36c9846a6" w:history="1">
                <w:r>
                  <w:rPr>
                    <w:rStyle w:val="Hyperlink"/>
                  </w:rPr>
                  <w:t>https://www.20087.com/2009-11/R_2009_2010nianjuxitingshichangdiaochaBaoGao.html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</w:t>
      </w:r>
      <w:r>
        <w:rPr>
          <w:rFonts w:hint="eastAsia"/>
        </w:rPr>
        <w:br/>
      </w: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四、双峰聚乙烯生产技术及发展前景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聚乙烯相关产业政策分析</w:t>
      </w:r>
      <w:r>
        <w:rPr>
          <w:rFonts w:hint="eastAsia"/>
        </w:rPr>
        <w:br/>
      </w:r>
      <w:r>
        <w:rPr>
          <w:rFonts w:hint="eastAsia"/>
        </w:rPr>
        <w:t>　　　　一、聚乙烯产业受金融危机的影响分析</w:t>
      </w:r>
      <w:r>
        <w:rPr>
          <w:rFonts w:hint="eastAsia"/>
        </w:rPr>
        <w:br/>
      </w:r>
      <w:r>
        <w:rPr>
          <w:rFonts w:hint="eastAsia"/>
        </w:rPr>
        <w:t>　　　　二、我国聚乙烯产业应对金融危机的措施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一、金融危机下聚丙烯行业面临的国内外经济形势影响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二、行业发展的相关政策</w:t>
      </w:r>
      <w:r>
        <w:rPr>
          <w:rFonts w:hint="eastAsia"/>
        </w:rPr>
        <w:br/>
      </w:r>
      <w:r>
        <w:rPr>
          <w:rFonts w:hint="eastAsia"/>
        </w:rPr>
        <w:t>　　　　三、上游石化行业发展的影响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聚烯烃细分行业市场分析</w:t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世界聚乙烯市场分析</w:t>
      </w:r>
      <w:r>
        <w:rPr>
          <w:rFonts w:hint="eastAsia"/>
        </w:rPr>
        <w:br/>
      </w:r>
      <w:r>
        <w:rPr>
          <w:rFonts w:hint="eastAsia"/>
        </w:rPr>
        <w:t>　　　　一、2005-2009年6月聚乙烯供应量分析</w:t>
      </w:r>
      <w:r>
        <w:rPr>
          <w:rFonts w:hint="eastAsia"/>
        </w:rPr>
        <w:br/>
      </w:r>
      <w:r>
        <w:rPr>
          <w:rFonts w:hint="eastAsia"/>
        </w:rPr>
        <w:t>　　　　二、2009-2012年世界聚乙烯供应量回归预测分析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第三节 我国聚乙烯市场分析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1、2005-2009年6月我国聚乙烯产量分析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1、2005-2009年6月我国聚乙烯需求量分析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1、2005-2009年6月我国聚乙烯进口量分析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3、2005-2009年6月我国聚乙烯出口量分析</w:t>
      </w:r>
      <w:r>
        <w:rPr>
          <w:rFonts w:hint="eastAsia"/>
        </w:rPr>
        <w:br/>
      </w:r>
      <w:r>
        <w:rPr>
          <w:rFonts w:hint="eastAsia"/>
        </w:rPr>
        <w:t>　　　　　　4、2009-2012年我国聚乙烯出口量分析预测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世界聚丙烯市场分析</w:t>
      </w:r>
      <w:r>
        <w:rPr>
          <w:rFonts w:hint="eastAsia"/>
        </w:rPr>
        <w:br/>
      </w:r>
      <w:r>
        <w:rPr>
          <w:rFonts w:hint="eastAsia"/>
        </w:rPr>
        <w:t>　　　　一、2005-2009年6月聚丙烯供应量分析</w:t>
      </w:r>
      <w:r>
        <w:rPr>
          <w:rFonts w:hint="eastAsia"/>
        </w:rPr>
        <w:br/>
      </w:r>
      <w:r>
        <w:rPr>
          <w:rFonts w:hint="eastAsia"/>
        </w:rPr>
        <w:t>　　　　二、2009-2012年世界聚丙烯供应量回归预测分析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四、全球十大生产商排名变化</w:t>
      </w:r>
      <w:r>
        <w:rPr>
          <w:rFonts w:hint="eastAsia"/>
        </w:rPr>
        <w:br/>
      </w:r>
      <w:r>
        <w:rPr>
          <w:rFonts w:hint="eastAsia"/>
        </w:rPr>
        <w:t>　　第三节 我国聚丙烯市场分析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1、2005-2009年6月我国聚丙烯产量分析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1、2005-2009年6月我国聚丙烯需求量分析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1、2005-2009年6月我国聚丙烯进口量分析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2、2009-2012年我国聚丙烯进口量分析预测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3、2005-2009年6月我国聚丙烯出口量分析</w:t>
      </w:r>
      <w:r>
        <w:rPr>
          <w:rFonts w:hint="eastAsia"/>
        </w:rPr>
        <w:br/>
      </w:r>
      <w:r>
        <w:rPr>
          <w:rFonts w:hint="eastAsia"/>
        </w:rPr>
        <w:t>　　　　　　4、2009-2012年我国聚丙烯出口量分析预测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聚烯烃下游应用领域分析</w:t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　　六、通用产品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第二节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四、2009年BOPP膜市场行情预测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二、CPP行业的市场需求领域分析</w:t>
      </w:r>
      <w:r>
        <w:rPr>
          <w:rFonts w:hint="eastAsia"/>
        </w:rPr>
        <w:br/>
      </w:r>
      <w:r>
        <w:rPr>
          <w:rFonts w:hint="eastAsia"/>
        </w:rPr>
        <w:t>　　　　三、CPP行业发展存在的问题及其对策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四、2009年CPP膜市场行情预测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三、2009年聚丙烯注塑品行业发展预测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四、高MFR纤维专用料</w:t>
      </w:r>
      <w:r>
        <w:rPr>
          <w:rFonts w:hint="eastAsia"/>
        </w:rPr>
        <w:br/>
      </w:r>
      <w:r>
        <w:rPr>
          <w:rFonts w:hint="eastAsia"/>
        </w:rPr>
        <w:t>　　　　五、通用产品（长丝、窄带等）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聚烯烃下游主要生产生产企业分析</w:t>
      </w:r>
      <w:r>
        <w:rPr>
          <w:rFonts w:hint="eastAsia"/>
        </w:rPr>
        <w:br/>
      </w:r>
      <w:r>
        <w:rPr>
          <w:rFonts w:hint="eastAsia"/>
        </w:rPr>
        <w:t>第七章 聚乙烯主要生产企业分析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第十一节 广源石化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中国石化燕山分公司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第二节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第三节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第四节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t>　　第五节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二、2007-2008年主要财务指标分析</w:t>
      </w:r>
      <w:r>
        <w:rPr>
          <w:rFonts w:hint="eastAsia"/>
        </w:rPr>
        <w:br/>
      </w:r>
      <w:r>
        <w:rPr>
          <w:rFonts w:hint="eastAsia"/>
        </w:rPr>
        <w:t>　　　　三、2007-2008年经营能力分析</w:t>
      </w:r>
      <w:r>
        <w:rPr>
          <w:rFonts w:hint="eastAsia"/>
        </w:rPr>
        <w:br/>
      </w:r>
      <w:r>
        <w:rPr>
          <w:rFonts w:hint="eastAsia"/>
        </w:rPr>
        <w:t>　　　　四、公司发展策略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聚烯烃行业发展前景分析</w:t>
      </w:r>
      <w:r>
        <w:rPr>
          <w:rFonts w:hint="eastAsia"/>
        </w:rPr>
        <w:br/>
      </w:r>
      <w:r>
        <w:rPr>
          <w:rFonts w:hint="eastAsia"/>
        </w:rPr>
        <w:t>第九章 2009-2010年聚乙烯（PE）市场发展态势与预测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我国聚乙烯行业发展方向</w:t>
      </w:r>
      <w:r>
        <w:rPr>
          <w:rFonts w:hint="eastAsia"/>
        </w:rPr>
        <w:br/>
      </w:r>
      <w:r>
        <w:rPr>
          <w:rFonts w:hint="eastAsia"/>
        </w:rPr>
        <w:t>　　第二节 聚乙烯行业SWOT分析</w:t>
      </w:r>
      <w:r>
        <w:rPr>
          <w:rFonts w:hint="eastAsia"/>
        </w:rPr>
        <w:br/>
      </w:r>
      <w:r>
        <w:rPr>
          <w:rFonts w:hint="eastAsia"/>
        </w:rPr>
        <w:t>　　第三节 聚乙烯行业发展预测分析</w:t>
      </w:r>
      <w:r>
        <w:rPr>
          <w:rFonts w:hint="eastAsia"/>
        </w:rPr>
        <w:br/>
      </w:r>
      <w:r>
        <w:rPr>
          <w:rFonts w:hint="eastAsia"/>
        </w:rPr>
        <w:t>　　第四节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第五节 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二、聚乙烯企业在危机中的竞争优势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第六节 行业投资对策与建议</w:t>
      </w:r>
      <w:r>
        <w:rPr>
          <w:rFonts w:hint="eastAsia"/>
        </w:rPr>
        <w:br/>
      </w:r>
      <w:r>
        <w:rPr>
          <w:rFonts w:hint="eastAsia"/>
        </w:rPr>
        <w:t>　　　　一、把握国家政策支持的契机</w:t>
      </w:r>
      <w:r>
        <w:rPr>
          <w:rFonts w:hint="eastAsia"/>
        </w:rPr>
        <w:br/>
      </w:r>
      <w:r>
        <w:rPr>
          <w:rFonts w:hint="eastAsia"/>
        </w:rPr>
        <w:t>　　　　二、实施竞争性战略联盟</w:t>
      </w:r>
      <w:r>
        <w:rPr>
          <w:rFonts w:hint="eastAsia"/>
        </w:rPr>
        <w:br/>
      </w:r>
      <w:r>
        <w:rPr>
          <w:rFonts w:hint="eastAsia"/>
        </w:rPr>
        <w:t>　　　　三、完善企业的技术</w:t>
      </w:r>
      <w:r>
        <w:rPr>
          <w:rFonts w:hint="eastAsia"/>
        </w:rPr>
        <w:br/>
      </w:r>
      <w:r>
        <w:rPr>
          <w:rFonts w:hint="eastAsia"/>
        </w:rPr>
        <w:t>　　　　四、加强客户管理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第二节 中国聚丙烯行业发展存在的问题及对策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第三节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一、2009-2010年中国聚丙烯生产情况预测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二、2009-2010年中国聚丙烯需求领域增长预测</w:t>
      </w:r>
      <w:r>
        <w:rPr>
          <w:rFonts w:hint="eastAsia"/>
        </w:rPr>
        <w:br/>
      </w:r>
      <w:r>
        <w:rPr>
          <w:rFonts w:hint="eastAsia"/>
        </w:rPr>
        <w:t>　　第四节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第五节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第六节 行业投资机会分析</w:t>
      </w:r>
      <w:r>
        <w:rPr>
          <w:rFonts w:hint="eastAsia"/>
        </w:rPr>
        <w:br/>
      </w:r>
      <w:r>
        <w:rPr>
          <w:rFonts w:hint="eastAsia"/>
        </w:rPr>
        <w:t>　　第七节 中智-林-－行业投资对策与建议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3d6e36c9846a6" w:history="1">
        <w:r>
          <w:rPr>
            <w:rStyle w:val="Hyperlink"/>
          </w:rPr>
          <w:t>2009-2010年聚烯烃市场调查和投资分析报告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3d6e36c9846a6" w:history="1">
        <w:r>
          <w:rPr>
            <w:rStyle w:val="Hyperlink"/>
          </w:rPr>
          <w:t>https://www.20087.com/2009-11/R_2009_2010nianjuxitingshichangdiaochaBaoGao.html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8bcbb30e34094" w:history="1">
      <w:r>
        <w:rPr>
          <w:rStyle w:val="Hyperlink"/>
        </w:rPr>
        <w:t>2009-2010年聚烯烃市场调查和投资分析报告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nianjuxitingshichangdiaochaBaoGao.html" TargetMode="External" Id="R2423d6e36c98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nianjuxitingshichangdiaochaBaoGao.html" TargetMode="External" Id="Raaa8bcbb30e3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2009-11-03T07:13:00Z</dcterms:created>
  <dcterms:modified xsi:type="dcterms:W3CDTF">2009-11-03T08:13:00Z</dcterms:modified>
  <dc:subject>2009-2010年聚烯烃市场调查和投资分析报告</dc:subject>
  <dc:title>2009-2010年聚烯烃市场调查和投资分析报告</dc:title>
  <cp:keywords>2009-2010年聚烯烃市场调查和投资分析报告</cp:keywords>
  <dc:description>2009-2010年聚烯烃市场调查和投资分析报告</dc:description>
</cp:coreProperties>
</file>