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889e6b3a468d" w:history="1">
              <w:r>
                <w:rPr>
                  <w:rStyle w:val="Hyperlink"/>
                </w:rPr>
                <w:t>2009-2012年中国小型风发电行业投资分析报告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889e6b3a468d" w:history="1">
              <w:r>
                <w:rPr>
                  <w:rStyle w:val="Hyperlink"/>
                </w:rPr>
                <w:t>2009-2012年中国小型风发电行业投资分析报告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d889e6b3a468d" w:history="1">
                <w:r>
                  <w:rPr>
                    <w:rStyle w:val="Hyperlink"/>
                  </w:rPr>
                  <w:t>https://www.20087.com/2009-11/R_2009_2012xiaoxingfengfadiantouzifenxBaoGao.html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一、风能的定义及特点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三、中国风能资源的形成及分布</w:t>
      </w:r>
      <w:r>
        <w:rPr>
          <w:rFonts w:hint="eastAsia"/>
        </w:rPr>
        <w:br/>
      </w:r>
      <w:r>
        <w:rPr>
          <w:rFonts w:hint="eastAsia"/>
        </w:rPr>
        <w:t>　　第二节 小型风电的原理及应用</w:t>
      </w:r>
      <w:r>
        <w:rPr>
          <w:rFonts w:hint="eastAsia"/>
        </w:rPr>
        <w:br/>
      </w:r>
      <w:r>
        <w:rPr>
          <w:rFonts w:hint="eastAsia"/>
        </w:rPr>
        <w:t>　　　　一、小型风电的概念及原理</w:t>
      </w:r>
      <w:r>
        <w:rPr>
          <w:rFonts w:hint="eastAsia"/>
        </w:rPr>
        <w:br/>
      </w:r>
      <w:r>
        <w:rPr>
          <w:rFonts w:hint="eastAsia"/>
        </w:rPr>
        <w:t>　　　　二、小型风电机组的结构组成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三、小型风电的应用范围</w:t>
      </w:r>
      <w:r>
        <w:rPr>
          <w:rFonts w:hint="eastAsia"/>
        </w:rPr>
        <w:br/>
      </w:r>
      <w:r>
        <w:rPr>
          <w:rFonts w:hint="eastAsia"/>
        </w:rPr>
        <w:t>　　第三节 小型风电的场址选择</w:t>
      </w:r>
      <w:r>
        <w:rPr>
          <w:rFonts w:hint="eastAsia"/>
        </w:rPr>
        <w:br/>
      </w:r>
      <w:r>
        <w:rPr>
          <w:rFonts w:hint="eastAsia"/>
        </w:rPr>
        <w:t>　　　　一、场址选择原则</w:t>
      </w:r>
      <w:r>
        <w:rPr>
          <w:rFonts w:hint="eastAsia"/>
        </w:rPr>
        <w:br/>
      </w:r>
      <w:r>
        <w:rPr>
          <w:rFonts w:hint="eastAsia"/>
        </w:rPr>
        <w:t>　　　　二、场址选择应考虑的气象因素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三、不同地形的场址选择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风力发电产业总体发展状况</w:t>
      </w:r>
      <w:r>
        <w:rPr>
          <w:rFonts w:hint="eastAsia"/>
        </w:rPr>
        <w:br/>
      </w:r>
      <w:r>
        <w:rPr>
          <w:rFonts w:hint="eastAsia"/>
        </w:rPr>
        <w:t>　　第一节 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一、2008-2009年世界风力发电产业概况</w:t>
      </w:r>
      <w:r>
        <w:rPr>
          <w:rFonts w:hint="eastAsia"/>
        </w:rPr>
        <w:br/>
      </w:r>
      <w:r>
        <w:rPr>
          <w:rFonts w:hint="eastAsia"/>
        </w:rPr>
        <w:t>　　　　二、2008-2009年欧盟风力发电产业发展分析</w:t>
      </w:r>
      <w:r>
        <w:rPr>
          <w:rFonts w:hint="eastAsia"/>
        </w:rPr>
        <w:br/>
      </w:r>
      <w:r>
        <w:rPr>
          <w:rFonts w:hint="eastAsia"/>
        </w:rPr>
        <w:t>　　　　三、2008-2009年全球风电产业持续增长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二、我国风电市场发展现状</w:t>
      </w:r>
      <w:r>
        <w:rPr>
          <w:rFonts w:hint="eastAsia"/>
        </w:rPr>
        <w:br/>
      </w:r>
      <w:r>
        <w:rPr>
          <w:rFonts w:hint="eastAsia"/>
        </w:rPr>
        <w:t>　　　　三、2008年中国风力发电能力排名世界第五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四、2008年我国风电装机总量突破1300万千瓦</w:t>
      </w:r>
      <w:r>
        <w:rPr>
          <w:rFonts w:hint="eastAsia"/>
        </w:rPr>
        <w:br/>
      </w:r>
      <w:r>
        <w:rPr>
          <w:rFonts w:hint="eastAsia"/>
        </w:rPr>
        <w:t>　　　　五、国内风电企业加强对外沟通合作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六、国内风电市场发展常态机制的构成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四、上网电价制约风电产业竞争力提升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第四节 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第五节 中国风力发电企业供给情况</w:t>
      </w:r>
      <w:r>
        <w:rPr>
          <w:rFonts w:hint="eastAsia"/>
        </w:rPr>
        <w:br/>
      </w:r>
      <w:r>
        <w:rPr>
          <w:rFonts w:hint="eastAsia"/>
        </w:rPr>
        <w:t>　　　　一、2007-2009年中国风力发电业所有企业经营情况分析</w:t>
      </w:r>
      <w:r>
        <w:rPr>
          <w:rFonts w:hint="eastAsia"/>
        </w:rPr>
        <w:br/>
      </w:r>
      <w:r>
        <w:rPr>
          <w:rFonts w:hint="eastAsia"/>
        </w:rPr>
        <w:t>　　　　二、2007-2009年我国风力发电业不同所有制企业经营情况分析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三、2007-2009年我国风力发电业不同规模企业经营情况分析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小型风力发电行业发展分析</w:t>
      </w:r>
      <w:r>
        <w:rPr>
          <w:rFonts w:hint="eastAsia"/>
        </w:rPr>
        <w:br/>
      </w:r>
      <w:r>
        <w:rPr>
          <w:rFonts w:hint="eastAsia"/>
        </w:rPr>
        <w:t>　　第一节 国外小型风力发电行业发展状况</w:t>
      </w:r>
      <w:r>
        <w:rPr>
          <w:rFonts w:hint="eastAsia"/>
        </w:rPr>
        <w:br/>
      </w:r>
      <w:r>
        <w:rPr>
          <w:rFonts w:hint="eastAsia"/>
        </w:rPr>
        <w:t>　　　　一、2008年美国扶持小型风电业发展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二、2008年英国小型风电发展迅猛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四、俄罗斯成功研制移动式小型风电机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第二节 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第三节 中国小型风电发展概况</w:t>
      </w:r>
      <w:r>
        <w:rPr>
          <w:rFonts w:hint="eastAsia"/>
        </w:rPr>
        <w:br/>
      </w:r>
      <w:r>
        <w:rPr>
          <w:rFonts w:hint="eastAsia"/>
        </w:rPr>
        <w:t>　　　　一、我国小型风力发电行业的发展阶段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四、我国小型风电业面临的发展机遇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五、民营企业发力国内小型风电市场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六、我国中小型风电技术的竞争优势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第四节 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二、2008年磁悬浮技术应用于新疆小型风电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第五节 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四、促进小型风电发展的对策与建议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五、发展小型风电和风光互补发电业的策略措施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第一节 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第三节 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第四节 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国内风电设备重点生产企业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二、2007-2008年金风科技经营状况分析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二、2007-2008年金风科技经营状况分析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二、2007-2008年金风科技经营状况分析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二、2007-2008年金风科技经营状况分析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二、扬州神州风力发电机有限公司</w:t>
      </w:r>
      <w:r>
        <w:rPr>
          <w:rFonts w:hint="eastAsia"/>
        </w:rPr>
        <w:br/>
      </w:r>
      <w:r>
        <w:rPr>
          <w:rFonts w:hint="eastAsia"/>
        </w:rPr>
        <w:t>　　　　三、广州红鹰能源科技公司</w:t>
      </w:r>
      <w:r>
        <w:rPr>
          <w:rFonts w:hint="eastAsia"/>
        </w:rPr>
        <w:br/>
      </w:r>
      <w:r>
        <w:rPr>
          <w:rFonts w:hint="eastAsia"/>
        </w:rPr>
        <w:t>　　　　四、中投？商都牧机有限责任公司</w:t>
      </w:r>
      <w:r>
        <w:rPr>
          <w:rFonts w:hint="eastAsia"/>
        </w:rPr>
        <w:br/>
      </w:r>
      <w:r>
        <w:rPr>
          <w:rFonts w:hint="eastAsia"/>
        </w:rPr>
        <w:t>　　　　五、呼和浩特市博洋可再生能源有限公司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小型风电行业投资分析及前景趋势</w:t>
      </w:r>
      <w:r>
        <w:rPr>
          <w:rFonts w:hint="eastAsia"/>
        </w:rPr>
        <w:br/>
      </w:r>
      <w:r>
        <w:rPr>
          <w:rFonts w:hint="eastAsia"/>
        </w:rPr>
        <w:t>　　第一节 风力发电行业未来发展预测</w:t>
      </w:r>
      <w:r>
        <w:rPr>
          <w:rFonts w:hint="eastAsia"/>
        </w:rPr>
        <w:br/>
      </w:r>
      <w:r>
        <w:rPr>
          <w:rFonts w:hint="eastAsia"/>
        </w:rPr>
        <w:t>　　　　一、2009-2012年全球风电市场预测</w:t>
      </w:r>
      <w:r>
        <w:rPr>
          <w:rFonts w:hint="eastAsia"/>
        </w:rPr>
        <w:br/>
      </w:r>
      <w:r>
        <w:rPr>
          <w:rFonts w:hint="eastAsia"/>
        </w:rPr>
        <w:t>　　　　二、2009-2012年中国风力等新能源发电行业预测分析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三、中国风电产业未来发展目标预测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第二节 中国小型风电行业前景展望</w:t>
      </w:r>
      <w:r>
        <w:rPr>
          <w:rFonts w:hint="eastAsia"/>
        </w:rPr>
        <w:br/>
      </w:r>
      <w:r>
        <w:rPr>
          <w:rFonts w:hint="eastAsia"/>
        </w:rPr>
        <w:t>　　　　一、我国小型风力发电的发展趋势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四、2010年我国村镇小型风电装机容量可达7.5万千瓦</w:t>
      </w:r>
      <w:r>
        <w:rPr>
          <w:rFonts w:hint="eastAsia"/>
        </w:rPr>
        <w:br/>
      </w:r>
      <w:r>
        <w:rPr>
          <w:rFonts w:hint="eastAsia"/>
        </w:rPr>
        <w:t>　　第三节 (中智.林)中国小型风电行业投资分析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一、金融危机下风电产业迎来发展机遇</w:t>
      </w:r>
      <w:r>
        <w:rPr>
          <w:rFonts w:hint="eastAsia"/>
        </w:rPr>
        <w:br/>
      </w:r>
      <w:r>
        <w:rPr>
          <w:rFonts w:hint="eastAsia"/>
        </w:rPr>
        <w:t>　　　　二、风光互补路灯开发效益显著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四、国内小型风电发展面临政策风险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889e6b3a468d" w:history="1">
        <w:r>
          <w:rPr>
            <w:rStyle w:val="Hyperlink"/>
          </w:rPr>
          <w:t>2009-2012年中国小型风发电行业投资分析报告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d889e6b3a468d" w:history="1">
        <w:r>
          <w:rPr>
            <w:rStyle w:val="Hyperlink"/>
          </w:rPr>
          <w:t>https://www.20087.com/2009-11/R_2009_2012xiaoxingfengfadiantouzifenxBaoGao.html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c40c99a04fe5" w:history="1">
      <w:r>
        <w:rPr>
          <w:rStyle w:val="Hyperlink"/>
        </w:rPr>
        <w:t>2009-2012年中国小型风发电行业投资分析报告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xiaoxingfengfadiantouzifenxBaoGao.html" TargetMode="External" Id="Rbdbd889e6b3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xiaoxingfengfadiantouzifenxBaoGao.html" TargetMode="External" Id="R0ed5c40c99a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2009-11-04T01:15:00Z</dcterms:created>
  <dcterms:modified xsi:type="dcterms:W3CDTF">2009-11-04T02:15:00Z</dcterms:modified>
  <dc:subject>2009-2012年中国小型风发电行业投资分析报告</dc:subject>
  <dc:title>2009-2012年中国小型风发电行业投资分析报告</dc:title>
  <cp:keywords>2009-2012年中国小型风发电行业投资分析报告</cp:keywords>
  <dc:description>2009-2012年中国小型风发电行业投资分析报告</dc:description>
</cp:coreProperties>
</file>