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a908ee5c43ec" w:history="1">
              <w:r>
                <w:rPr>
                  <w:rStyle w:val="Hyperlink"/>
                </w:rPr>
                <w:t>2009-2013年中国钛产业深度调研及未来前景预测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a908ee5c43ec" w:history="1">
              <w:r>
                <w:rPr>
                  <w:rStyle w:val="Hyperlink"/>
                </w:rPr>
                <w:t>2009-2013年中国钛产业深度调研及未来前景预测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5a908ee5c43ec" w:history="1">
                <w:r>
                  <w:rPr>
                    <w:rStyle w:val="Hyperlink"/>
                  </w:rPr>
                  <w:t>https://www.20087.com/2009-11/R_2009_2013zuochanyeshendudiaoyanjiweiBaoGao.html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2009-2010年钛产业链概述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t>　　第三节 2008年中国钛工业运行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　　三 2008年技术进展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2008-2009年全球钛产业分析</w:t>
      </w:r>
      <w:r>
        <w:rPr>
          <w:rFonts w:hint="eastAsia"/>
        </w:rPr>
        <w:br/>
      </w:r>
      <w:r>
        <w:rPr>
          <w:rFonts w:hint="eastAsia"/>
        </w:rPr>
        <w:t>　　第一节 全球钛矿资源分析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全球海绵钛市场</w:t>
      </w:r>
      <w:r>
        <w:rPr>
          <w:rFonts w:hint="eastAsia"/>
        </w:rPr>
        <w:br/>
      </w:r>
      <w:r>
        <w:rPr>
          <w:rFonts w:hint="eastAsia"/>
        </w:rPr>
        <w:t>　　　　一 全球海绵钛产量分析</w:t>
      </w:r>
      <w:r>
        <w:rPr>
          <w:rFonts w:hint="eastAsia"/>
        </w:rPr>
        <w:br/>
      </w:r>
      <w:r>
        <w:rPr>
          <w:rFonts w:hint="eastAsia"/>
        </w:rPr>
        <w:t>　　　　二 全球海绵钛企业格局</w:t>
      </w:r>
      <w:r>
        <w:rPr>
          <w:rFonts w:hint="eastAsia"/>
        </w:rPr>
        <w:br/>
      </w:r>
      <w:r>
        <w:rPr>
          <w:rFonts w:hint="eastAsia"/>
        </w:rPr>
        <w:t>　　　　三 海绵钛价格走势分析</w:t>
      </w:r>
      <w:r>
        <w:rPr>
          <w:rFonts w:hint="eastAsia"/>
        </w:rPr>
        <w:br/>
      </w:r>
      <w:r>
        <w:rPr>
          <w:rFonts w:hint="eastAsia"/>
        </w:rPr>
        <w:t>　　第三节 全球钛材市场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全球钛材企业</w:t>
      </w:r>
      <w:r>
        <w:rPr>
          <w:rFonts w:hint="eastAsia"/>
        </w:rPr>
        <w:br/>
      </w:r>
      <w:r>
        <w:rPr>
          <w:rFonts w:hint="eastAsia"/>
        </w:rPr>
        <w:t>　　　　三 全球钛材需求</w:t>
      </w:r>
      <w:r>
        <w:rPr>
          <w:rFonts w:hint="eastAsia"/>
        </w:rPr>
        <w:br/>
      </w:r>
      <w:r>
        <w:rPr>
          <w:rFonts w:hint="eastAsia"/>
        </w:rPr>
        <w:t>　　　　四 钛材消费领域</w:t>
      </w:r>
      <w:r>
        <w:rPr>
          <w:rFonts w:hint="eastAsia"/>
        </w:rPr>
        <w:br/>
      </w:r>
      <w:r>
        <w:rPr>
          <w:rFonts w:hint="eastAsia"/>
        </w:rPr>
        <w:t>　　第四节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2008-2009年中国钛产业分析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2008年海绵钛产业运行</w:t>
      </w:r>
      <w:r>
        <w:rPr>
          <w:rFonts w:hint="eastAsia"/>
        </w:rPr>
        <w:br/>
      </w:r>
      <w:r>
        <w:rPr>
          <w:rFonts w:hint="eastAsia"/>
        </w:rPr>
        <w:t>　　　　一 2008年海绵钛产能</w:t>
      </w:r>
      <w:r>
        <w:rPr>
          <w:rFonts w:hint="eastAsia"/>
        </w:rPr>
        <w:br/>
      </w:r>
      <w:r>
        <w:rPr>
          <w:rFonts w:hint="eastAsia"/>
        </w:rPr>
        <w:t>　　　　二 2008年海绵钛产量</w:t>
      </w:r>
      <w:r>
        <w:rPr>
          <w:rFonts w:hint="eastAsia"/>
        </w:rPr>
        <w:br/>
      </w:r>
      <w:r>
        <w:rPr>
          <w:rFonts w:hint="eastAsia"/>
        </w:rPr>
        <w:t>　　　　三 2008年价格波动分析</w:t>
      </w:r>
      <w:r>
        <w:rPr>
          <w:rFonts w:hint="eastAsia"/>
        </w:rPr>
        <w:br/>
      </w:r>
      <w:r>
        <w:rPr>
          <w:rFonts w:hint="eastAsia"/>
        </w:rPr>
        <w:t>　　　　四2008年海绵钛进出口</w:t>
      </w:r>
      <w:r>
        <w:rPr>
          <w:rFonts w:hint="eastAsia"/>
        </w:rPr>
        <w:br/>
      </w:r>
      <w:r>
        <w:rPr>
          <w:rFonts w:hint="eastAsia"/>
        </w:rPr>
        <w:t>　　　　五 海绵钛竞争格局分析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　　三 2008年钛加工材需求分析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第二节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钛材消费消费应用分析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2009-2013年产业前景及投资机会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中~智林~－行业投资形势分析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钛合金行业投资效益分析</w:t>
      </w:r>
      <w:r>
        <w:rPr>
          <w:rFonts w:hint="eastAsia"/>
        </w:rPr>
        <w:br/>
      </w:r>
      <w:r>
        <w:rPr>
          <w:rFonts w:hint="eastAsia"/>
        </w:rPr>
        <w:t>　　　　二 钛合金行业投资策略研究</w:t>
      </w:r>
      <w:r>
        <w:rPr>
          <w:rFonts w:hint="eastAsia"/>
        </w:rPr>
        <w:br/>
      </w:r>
      <w:r>
        <w:rPr>
          <w:rFonts w:hint="eastAsia"/>
        </w:rPr>
        <w:t>　　　　三 钛合金行业投资风险分析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2006年世界钛铁矿储量和基础储量一览表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3 2006年世界金红石储量和基础储量一览表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4 2005－2006年世界钛铁矿产量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5 2005－2006年世界金红石产量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6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7 2004－2007年世界各主要海绵钛生产企业近几年产量情况</w:t>
      </w:r>
      <w:r>
        <w:rPr>
          <w:rFonts w:hint="eastAsia"/>
        </w:rPr>
        <w:br/>
      </w:r>
      <w:r>
        <w:rPr>
          <w:rFonts w:hint="eastAsia"/>
        </w:rPr>
        <w:t>　　图表 8 2004－2007年国际海绵钛市场价格分析</w:t>
      </w:r>
      <w:r>
        <w:rPr>
          <w:rFonts w:hint="eastAsia"/>
        </w:rPr>
        <w:br/>
      </w:r>
      <w:r>
        <w:rPr>
          <w:rFonts w:hint="eastAsia"/>
        </w:rPr>
        <w:t>　　图表 9 1996-2007年全球钛加工材生产情况</w:t>
      </w:r>
      <w:r>
        <w:rPr>
          <w:rFonts w:hint="eastAsia"/>
        </w:rPr>
        <w:br/>
      </w:r>
      <w:r>
        <w:rPr>
          <w:rFonts w:hint="eastAsia"/>
        </w:rPr>
        <w:t>　　图表 10 全球主要钛业公司</w:t>
      </w:r>
      <w:r>
        <w:rPr>
          <w:rFonts w:hint="eastAsia"/>
        </w:rPr>
        <w:br/>
      </w:r>
      <w:r>
        <w:rPr>
          <w:rFonts w:hint="eastAsia"/>
        </w:rPr>
        <w:t>　　图表 11 2004-2007年全球主要钛业公司净资产收益率变化图</w:t>
      </w:r>
      <w:r>
        <w:rPr>
          <w:rFonts w:hint="eastAsia"/>
        </w:rPr>
        <w:br/>
      </w:r>
      <w:r>
        <w:rPr>
          <w:rFonts w:hint="eastAsia"/>
        </w:rPr>
        <w:t>　　图表 12 全球钛材市场消费分布</w:t>
      </w:r>
      <w:r>
        <w:rPr>
          <w:rFonts w:hint="eastAsia"/>
        </w:rPr>
        <w:br/>
      </w:r>
      <w:r>
        <w:rPr>
          <w:rFonts w:hint="eastAsia"/>
        </w:rPr>
        <w:t>　　图表 13 世界各国钛材消费比例</w:t>
      </w:r>
      <w:r>
        <w:rPr>
          <w:rFonts w:hint="eastAsia"/>
        </w:rPr>
        <w:br/>
      </w:r>
      <w:r>
        <w:rPr>
          <w:rFonts w:hint="eastAsia"/>
        </w:rPr>
        <w:t>　　图表 14 世界钛材消费结构</w:t>
      </w:r>
      <w:r>
        <w:rPr>
          <w:rFonts w:hint="eastAsia"/>
        </w:rPr>
        <w:br/>
      </w:r>
      <w:r>
        <w:rPr>
          <w:rFonts w:hint="eastAsia"/>
        </w:rPr>
        <w:t>　　图表 15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16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19 2000-2008年海绵钛及钛材产量</w:t>
      </w:r>
      <w:r>
        <w:rPr>
          <w:rFonts w:hint="eastAsia"/>
        </w:rPr>
        <w:br/>
      </w:r>
      <w:r>
        <w:rPr>
          <w:rFonts w:hint="eastAsia"/>
        </w:rPr>
        <w:t>　　图表 20 2001-2008年中国钛材表观消费量</w:t>
      </w:r>
      <w:r>
        <w:rPr>
          <w:rFonts w:hint="eastAsia"/>
        </w:rPr>
        <w:br/>
      </w:r>
      <w:r>
        <w:rPr>
          <w:rFonts w:hint="eastAsia"/>
        </w:rPr>
        <w:t>　　图表 21 2001-2008年中国钛材进出口量变化</w:t>
      </w:r>
      <w:r>
        <w:rPr>
          <w:rFonts w:hint="eastAsia"/>
        </w:rPr>
        <w:br/>
      </w:r>
      <w:r>
        <w:rPr>
          <w:rFonts w:hint="eastAsia"/>
        </w:rPr>
        <w:t>　　图表 22 2001-2008年中国钛材产量变化</w:t>
      </w:r>
      <w:r>
        <w:rPr>
          <w:rFonts w:hint="eastAsia"/>
        </w:rPr>
        <w:br/>
      </w:r>
      <w:r>
        <w:rPr>
          <w:rFonts w:hint="eastAsia"/>
        </w:rPr>
        <w:t>　　图表 23 2002－2007年中国近几年钛加工材需求情况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24 十五期间民用新建工程用钛量</w:t>
      </w:r>
      <w:r>
        <w:rPr>
          <w:rFonts w:hint="eastAsia"/>
        </w:rPr>
        <w:br/>
      </w:r>
      <w:r>
        <w:rPr>
          <w:rFonts w:hint="eastAsia"/>
        </w:rPr>
        <w:t>　　图表 26 2002－2008年中国近几年钛加工材需求情况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27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28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29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30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31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32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33 1973-2003年日本建筑用钛情况</w:t>
      </w:r>
      <w:r>
        <w:rPr>
          <w:rFonts w:hint="eastAsia"/>
        </w:rPr>
        <w:br/>
      </w:r>
      <w:r>
        <w:rPr>
          <w:rFonts w:hint="eastAsia"/>
        </w:rPr>
        <w:t>　　图表 34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36 空客各种机型情况</w:t>
      </w:r>
      <w:r>
        <w:rPr>
          <w:rFonts w:hint="eastAsia"/>
        </w:rPr>
        <w:br/>
      </w:r>
      <w:r>
        <w:rPr>
          <w:rFonts w:hint="eastAsia"/>
        </w:rPr>
        <w:t>　　图表 37 波音主要机型情况</w:t>
      </w:r>
      <w:r>
        <w:rPr>
          <w:rFonts w:hint="eastAsia"/>
        </w:rPr>
        <w:br/>
      </w:r>
      <w:r>
        <w:rPr>
          <w:rFonts w:hint="eastAsia"/>
        </w:rPr>
        <w:t>　　图表 38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39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40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41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42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43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44 全球军用飞机产量</w:t>
      </w:r>
      <w:r>
        <w:rPr>
          <w:rFonts w:hint="eastAsia"/>
        </w:rPr>
        <w:br/>
      </w:r>
      <w:r>
        <w:rPr>
          <w:rFonts w:hint="eastAsia"/>
        </w:rPr>
        <w:t>　　图表 45 美国主要军机钛合金用量</w:t>
      </w:r>
      <w:r>
        <w:rPr>
          <w:rFonts w:hint="eastAsia"/>
        </w:rPr>
        <w:br/>
      </w:r>
      <w:r>
        <w:rPr>
          <w:rFonts w:hint="eastAsia"/>
        </w:rPr>
        <w:t>　　图表 47 OECD领先指标变动趋势图</w:t>
      </w:r>
      <w:r>
        <w:rPr>
          <w:rFonts w:hint="eastAsia"/>
        </w:rPr>
        <w:br/>
      </w:r>
      <w:r>
        <w:rPr>
          <w:rFonts w:hint="eastAsia"/>
        </w:rPr>
        <w:t>　　图表 48 钛金属应用领域及使用特性</w:t>
      </w:r>
      <w:r>
        <w:rPr>
          <w:rFonts w:hint="eastAsia"/>
        </w:rPr>
        <w:br/>
      </w:r>
      <w:r>
        <w:rPr>
          <w:rFonts w:hint="eastAsia"/>
        </w:rPr>
        <w:t>　　图表 49 全球钛金属应用结构</w:t>
      </w:r>
      <w:r>
        <w:rPr>
          <w:rFonts w:hint="eastAsia"/>
        </w:rPr>
        <w:br/>
      </w:r>
      <w:r>
        <w:rPr>
          <w:rFonts w:hint="eastAsia"/>
        </w:rPr>
        <w:t>　　图表 50 钛行业生命周期图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a908ee5c43ec" w:history="1">
        <w:r>
          <w:rPr>
            <w:rStyle w:val="Hyperlink"/>
          </w:rPr>
          <w:t>2009-2013年中国钛产业深度调研及未来前景预测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5a908ee5c43ec" w:history="1">
        <w:r>
          <w:rPr>
            <w:rStyle w:val="Hyperlink"/>
          </w:rPr>
          <w:t>https://www.20087.com/2009-11/R_2009_2013zuochanyeshendudiaoyanjiweiBaoGao.html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1685324854bfe" w:history="1">
      <w:r>
        <w:rPr>
          <w:rStyle w:val="Hyperlink"/>
        </w:rPr>
        <w:t>2009-2013年中国钛产业深度调研及未来前景预测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uochanyeshendudiaoyanjiweiBaoGao.html" TargetMode="External" Id="R2555a908ee5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uochanyeshendudiaoyanjiweiBaoGao.html" TargetMode="External" Id="R2ea168532485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2009-11-25T01:46:00Z</dcterms:created>
  <dcterms:modified xsi:type="dcterms:W3CDTF">2009-11-25T02:46:00Z</dcterms:modified>
  <dc:subject>2009-2013年中国钛产业深度调研及未来前景预测</dc:subject>
  <dc:title>2009-2013年中国钛产业深度调研及未来前景预测</dc:title>
  <cp:keywords>2009-2013年中国钛产业深度调研及未来前景预测</cp:keywords>
  <dc:description>2009-2013年中国钛产业深度调研及未来前景预测</dc:description>
</cp:coreProperties>
</file>