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6e63d41a643ac" w:history="1">
              <w:r>
                <w:rPr>
                  <w:rStyle w:val="Hyperlink"/>
                </w:rPr>
                <w:t>2009-2013年双黄连制剂产业规划研究与投资价值分析报告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6e63d41a643ac" w:history="1">
              <w:r>
                <w:rPr>
                  <w:rStyle w:val="Hyperlink"/>
                </w:rPr>
                <w:t>2009-2013年双黄连制剂产业规划研究与投资价值分析报告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6e63d41a643ac" w:history="1">
                <w:r>
                  <w:rPr>
                    <w:rStyle w:val="Hyperlink"/>
                  </w:rPr>
                  <w:t>https://www.20087.com/2009-11/R_2009_2013nianshuanghuanglianzhijichaBaoGao.html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黄连制剂是一种常用的中药复方，主要用于清热解毒，对感冒、流感等症状具有一定的缓解作用。近年来，随着传统医学的复兴和消费者对自然疗法的偏好，双黄连制剂市场得到了稳步发展。同时，现代制药技术的应用，如提取纯化和质量控制，提高了制剂的稳定性和安全性。</w:t>
      </w:r>
      <w:r>
        <w:rPr>
          <w:rFonts w:hint="eastAsia"/>
        </w:rPr>
        <w:br/>
      </w:r>
      <w:r>
        <w:rPr>
          <w:rFonts w:hint="eastAsia"/>
        </w:rPr>
        <w:t>　　未来，双黄连制剂的研发将更加注重科学验证和标准化生产，以提升产品疗效和市场信誉。同时，结合现代医学理论，开发针对特定疾病的改良配方，如增强免疫力、抗病毒等，将拓宽应用领域。此外，国际化战略将推动双黄连制剂进入更多海外市场，传播中医药文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中国双黄连制剂行业概述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中国双黄连制剂经济环境及产业发展环境分析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二、全球经济危机对双黄连制剂行业的影响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2009年中国双黄连制剂市场竞争力与市场竞争格局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双黄连制剂国内重点生产厂家分析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双黄连制剂行业发展机会及对策建议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四、双黄连制剂行业发展现状及存在问题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五、双黄连制剂行业企业应对策略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双黄连制剂行业进出口分析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双黄连制剂行业发展趋势分析</w:t>
      </w:r>
      <w:r>
        <w:rPr>
          <w:rFonts w:hint="eastAsia"/>
        </w:rPr>
        <w:br/>
      </w:r>
      <w:r>
        <w:rPr>
          <w:rFonts w:hint="eastAsia"/>
        </w:rPr>
        <w:t>　　第一节 双黄连制剂行业发展趋势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2009-2013年双黄连制剂行业运行能力预测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一、2009-2013年双黄连制剂行业总资产预测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二、2009-2013年双黄连制剂行业工业总产值预测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三、2009-2013年双黄连制剂行业产品销售收入预测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四、2009-2013年双黄连制剂行业利润总额预测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6e63d41a643ac" w:history="1">
        <w:r>
          <w:rPr>
            <w:rStyle w:val="Hyperlink"/>
          </w:rPr>
          <w:t>2009-2013年双黄连制剂产业规划研究与投资价值分析报告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6e63d41a643ac" w:history="1">
        <w:r>
          <w:rPr>
            <w:rStyle w:val="Hyperlink"/>
          </w:rPr>
          <w:t>https://www.20087.com/2009-11/R_2009_2013nianshuanghuanglianzhijichaBaoGao.html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8d48dbfd47e7" w:history="1">
      <w:r>
        <w:rPr>
          <w:rStyle w:val="Hyperlink"/>
        </w:rPr>
        <w:t>2009-2013年双黄连制剂产业规划研究与投资价值分析报告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huanglianzhijichaBaoGao.html" TargetMode="External" Id="Rfbf6e63d41a6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huanglianzhijichaBaoGao.html" TargetMode="External" Id="Rfd078d48dbfd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2009-11-12T00:10:00Z</dcterms:created>
  <dcterms:modified xsi:type="dcterms:W3CDTF">2009-11-12T01:10:00Z</dcterms:modified>
  <dc:subject>2009-2013年双黄连制剂产业规划研究与投资价值分析报告</dc:subject>
  <dc:title>2009-2013年双黄连制剂产业规划研究与投资价值分析报告</dc:title>
  <cp:keywords>2009-2013年双黄连制剂产业规划研究与投资价值分析报告</cp:keywords>
  <dc:description>2009-2013年双黄连制剂产业规划研究与投资价值分析报告</dc:description>
</cp:coreProperties>
</file>