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40c0037cc4d3e" w:history="1">
              <w:r>
                <w:rPr>
                  <w:rStyle w:val="Hyperlink"/>
                </w:rPr>
                <w:t>2009-2013年氖气产业规划研究与投资价值分析报告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40c0037cc4d3e" w:history="1">
              <w:r>
                <w:rPr>
                  <w:rStyle w:val="Hyperlink"/>
                </w:rPr>
                <w:t>2009-2013年氖气产业规划研究与投资价值分析报告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40c0037cc4d3e" w:history="1">
                <w:r>
                  <w:rPr>
                    <w:rStyle w:val="Hyperlink"/>
                  </w:rPr>
                  <w:t>https://www.20087.com/2009-11/R_2009_2013niannaiqichanyeguihuayanjiuBaoGao.html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氖气是一种稀有气体，主要来源于空气分离，被广泛应用于半导体制造、激光技术、照明和医疗领域。近年来，随着全球半导体行业的发展和激光技术的广泛应用，氖气的市场需求持续上升。特别是乌克兰和俄罗斯作为全球氖气的主要供应国，地缘政治局势的变化对氖气的国际市场价格和供应稳定性产生了影响。</w:t>
      </w:r>
      <w:r>
        <w:rPr>
          <w:rFonts w:hint="eastAsia"/>
        </w:rPr>
        <w:br/>
      </w:r>
      <w:r>
        <w:rPr>
          <w:rFonts w:hint="eastAsia"/>
        </w:rPr>
        <w:t>　　未来，氖气行业将面临供应多样化和需求精细化的挑战。市场调研网指出，随着全球半导体供应链的调整，氖气的生产将更加分散，减少对单一地区供应的依赖。同时，随着激光技术在工业加工、医疗手术等领域的深入应用，对高纯度、特定同位素比例的氖气需求将增加，推动氖气提纯技术和分离技术的创新。此外，随着太空探索和深海探测等新兴领域的兴起，氖气在极端环境下的应用将得到拓展，对其物理性质和安全标准的研究将更加深入。</w:t>
      </w:r>
      <w:r>
        <w:rPr>
          <w:rFonts w:hint="eastAsia"/>
        </w:rPr>
        <w:br/>
      </w:r>
      <w:r>
        <w:rPr>
          <w:rFonts w:hint="eastAsia"/>
        </w:rPr>
        <w:br/>
      </w:r>
      <w:r>
        <w:rPr>
          <w:rFonts w:hint="eastAsia"/>
        </w:rPr>
        <w:t>第一章 中国氖气行业概述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中国氖气经济环境及产业发展环境分析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二、全球经济危机对氖气行业的影响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第四章 2009年中国氖气市场竞争力与市场竞争格局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第五章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第六章 氖气国内重点生产厂家分析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第七章 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第八章 氖气行业发展机会及对策建议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四、氖气行业发展现状及存在问题</w:t>
      </w:r>
      <w:r>
        <w:rPr>
          <w:rFonts w:hint="eastAsia"/>
        </w:rPr>
        <w:br/>
      </w:r>
      <w:r>
        <w:rPr>
          <w:rFonts w:hint="eastAsia"/>
        </w:rPr>
        <w:t>　　　　五、氖气行业企业应对策略</w:t>
      </w:r>
      <w:r>
        <w:rPr>
          <w:rFonts w:hint="eastAsia"/>
        </w:rPr>
        <w:br/>
      </w:r>
      <w:r>
        <w:rPr>
          <w:rFonts w:hint="eastAsia"/>
        </w:rPr>
        <w:br/>
      </w:r>
      <w:r>
        <w:rPr>
          <w:rFonts w:hint="eastAsia"/>
        </w:rPr>
        <w:t>第九章 氖气行业进出口分析</w:t>
      </w:r>
      <w:r>
        <w:rPr>
          <w:rFonts w:hint="eastAsia"/>
        </w:rPr>
        <w:br/>
      </w:r>
      <w:r>
        <w:rPr>
          <w:rFonts w:hint="eastAsia"/>
        </w:rPr>
        <w:t>　　第一节 我国出口及增长情况</w:t>
      </w:r>
      <w:r>
        <w:rPr>
          <w:rFonts w:hint="eastAsia"/>
        </w:rPr>
        <w:br/>
      </w:r>
      <w:r>
        <w:rPr>
          <w:rFonts w:hint="eastAsia"/>
        </w:rPr>
        <w:t>　　第二节 国内产品2008-2009年进出口数据分析</w:t>
      </w:r>
      <w:r>
        <w:rPr>
          <w:rFonts w:hint="eastAsia"/>
        </w:rPr>
        <w:br/>
      </w:r>
      <w:r>
        <w:rPr>
          <w:rFonts w:hint="eastAsia"/>
        </w:rPr>
        <w:t>　　第三节 2009-2013年国内产品未来进出口情况预测</w:t>
      </w:r>
      <w:r>
        <w:rPr>
          <w:rFonts w:hint="eastAsia"/>
        </w:rPr>
        <w:br/>
      </w:r>
      <w:r>
        <w:rPr>
          <w:rFonts w:hint="eastAsia"/>
        </w:rPr>
        <w:br/>
      </w:r>
      <w:r>
        <w:rPr>
          <w:rFonts w:hint="eastAsia"/>
        </w:rPr>
        <w:t>第十章 氖气行业发展趋势分析</w:t>
      </w:r>
      <w:r>
        <w:rPr>
          <w:rFonts w:hint="eastAsia"/>
        </w:rPr>
        <w:br/>
      </w:r>
      <w:r>
        <w:rPr>
          <w:rFonts w:hint="eastAsia"/>
        </w:rPr>
        <w:t>　　第一节 氖气行业发展趋势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2009-2013年氖气行业运行能力预测</w:t>
      </w:r>
      <w:r>
        <w:rPr>
          <w:rFonts w:hint="eastAsia"/>
        </w:rPr>
        <w:br/>
      </w:r>
      <w:r>
        <w:rPr>
          <w:rFonts w:hint="eastAsia"/>
        </w:rPr>
        <w:t>　　　　一、2009-2013年氖气行业总资产预测</w:t>
      </w:r>
      <w:r>
        <w:rPr>
          <w:rFonts w:hint="eastAsia"/>
        </w:rPr>
        <w:br/>
      </w:r>
      <w:r>
        <w:rPr>
          <w:rFonts w:hint="eastAsia"/>
        </w:rPr>
        <w:t>　　　　二、2009-2013年氖气行业工业总产值预测</w:t>
      </w:r>
      <w:r>
        <w:rPr>
          <w:rFonts w:hint="eastAsia"/>
        </w:rPr>
        <w:br/>
      </w:r>
      <w:r>
        <w:rPr>
          <w:rFonts w:hint="eastAsia"/>
        </w:rPr>
        <w:t>　　　　三、2009-2013年氖气行业产品销售收入预测</w:t>
      </w:r>
      <w:r>
        <w:rPr>
          <w:rFonts w:hint="eastAsia"/>
        </w:rPr>
        <w:br/>
      </w:r>
      <w:r>
        <w:rPr>
          <w:rFonts w:hint="eastAsia"/>
        </w:rPr>
        <w:t>　　　　四、2009-2013年氖气行业利润总额预测</w:t>
      </w:r>
      <w:r>
        <w:rPr>
          <w:rFonts w:hint="eastAsia"/>
        </w:rPr>
        <w:br/>
      </w:r>
      <w:r>
        <w:rPr>
          <w:rFonts w:hint="eastAsia"/>
        </w:rPr>
        <w:br/>
      </w:r>
      <w:r>
        <w:rPr>
          <w:rFonts w:hint="eastAsia"/>
        </w:rPr>
        <w:t>第十一章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2009-2013年全国市场规模及增长趋势</w:t>
      </w:r>
      <w:r>
        <w:rPr>
          <w:rFonts w:hint="eastAsia"/>
        </w:rPr>
        <w:br/>
      </w:r>
      <w:r>
        <w:rPr>
          <w:rFonts w:hint="eastAsia"/>
        </w:rPr>
        <w:t>　　第四节 2009-2013年全国投资规模预测</w:t>
      </w:r>
      <w:r>
        <w:rPr>
          <w:rFonts w:hint="eastAsia"/>
        </w:rPr>
        <w:br/>
      </w:r>
      <w:r>
        <w:rPr>
          <w:rFonts w:hint="eastAsia"/>
        </w:rPr>
        <w:t>　　第五节 2009-2013年市场盈利预测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40c0037cc4d3e" w:history="1">
        <w:r>
          <w:rPr>
            <w:rStyle w:val="Hyperlink"/>
          </w:rPr>
          <w:t>2009-2013年氖气产业规划研究与投资价值分析报告</w:t>
        </w:r>
      </w:hyperlink>
      <w:r>
        <w:rPr>
          <w:color w:val="C00000"/>
        </w:rPr>
        <w:t>》，报告编号：</w:t>
      </w:r>
      <w:r>
        <w:rPr>
          <w:rFonts w:hint="eastAsia"/>
          <w:color w:val="C00000"/>
        </w:rPr>
        <w:t>0279681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40c0037cc4d3e" w:history="1">
        <w:r>
          <w:rPr>
            <w:rStyle w:val="Hyperlink"/>
          </w:rPr>
          <w:t>https://www.20087.com/2009-11/R_2009_2013niannaiqichanyeguihuayanjiuBaoGao.html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热点：氖气怎么读、氖气上市公司龙头股票、氖气密度、氖气的化学符号、氖气通电发什么光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288e662934061" w:history="1">
      <w:r>
        <w:rPr>
          <w:rStyle w:val="Hyperlink"/>
        </w:rPr>
        <w:t>2009-2013年氖气产业规划研究与投资价值分析报告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naiqichanyeguihuayanjiuBaoGao.html" TargetMode="External" Id="R99b40c0037cc4d3e"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naiqichanyeguihuayanjiuBaoGao.html" TargetMode="External" Id="R6a8288e66293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2009-11-11T06:06:00Z</dcterms:created>
  <dcterms:modified xsi:type="dcterms:W3CDTF">2009-11-11T07:06:00Z</dcterms:modified>
  <dc:subject>2009-2013年氖气产业规划研究与投资价值分析报告</dc:subject>
  <dc:title>2009-2013年氖气产业规划研究与投资价值分析报告</dc:title>
  <cp:keywords>2009-2013年氖气产业规划研究与投资价值分析报告</cp:keywords>
  <dc:description>2009-2013年氖气产业规划研究与投资价值分析报告</dc:description>
</cp:coreProperties>
</file>