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294e0131545e4" w:history="1">
              <w:r>
                <w:rPr>
                  <w:rStyle w:val="Hyperlink"/>
                </w:rPr>
                <w:t>2009-2013年汽车改性塑料产业规划研究与投资价值分析报告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294e0131545e4" w:history="1">
              <w:r>
                <w:rPr>
                  <w:rStyle w:val="Hyperlink"/>
                </w:rPr>
                <w:t>2009-2013年汽车改性塑料产业规划研究与投资价值分析报告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294e0131545e4" w:history="1">
                <w:r>
                  <w:rPr>
                    <w:rStyle w:val="Hyperlink"/>
                  </w:rPr>
                  <w:t>https://www.20087.com/2009-11/R_2009_2013nianqichegaixingsuliaochanyBaoGao.html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性塑料是通过添加填料、增塑剂或其他添加剂来改善塑料性能的一类材料，被广泛应用于汽车内外饰件的制造。汽车改性塑料因其重量轻、强度高、耐腐蚀等特点，有助于减轻车身重量，提高燃油效率，并且可以设计成复杂的形状，满足汽车企业对美观性和功能性的双重需求。随着电动汽车市场的快速增长，对轻量化材料的需求愈发迫切，推动了汽车改性塑料行业的快速发展。</w:t>
      </w:r>
      <w:r>
        <w:rPr>
          <w:rFonts w:hint="eastAsia"/>
        </w:rPr>
        <w:br/>
      </w:r>
      <w:r>
        <w:rPr>
          <w:rFonts w:hint="eastAsia"/>
        </w:rPr>
        <w:t>　　未来，汽车改性塑料的发展将聚焦于提高材料性能和可持续性。市场调研网指出，一方面，通过引入纳米技术和新型复合材料，可以进一步提升改性塑料的力学性能、热稳定性和电绝缘性，使其更适合用于高压电池系统等关键部件。另一方面，随着循环经济理念的普及，开发可回收、可降解的改性塑料成为行业发展的一个重要方向。此外，借助大数据分析和仿真技术，可以在产品设计阶段就预测并优化材料的使用效果，减少资源浪费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中国汽车改性塑料行业概述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中国汽车改性塑料经济环境及产业发展环境分析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二、全球经济危机对汽车改性塑料行业的影响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2009年中国汽车改性塑料市场竞争力与市场竞争格局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汽车改性塑料国内重点生产厂家分析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汽车改性塑料行业发展机会及对策建议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四、汽车改性塑料行业发展现状及存在问题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五、汽车改性塑料行业企业应对策略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汽车改性塑料行业进出口分析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汽车改性塑料行业发展趋势分析</w:t>
      </w:r>
      <w:r>
        <w:rPr>
          <w:rFonts w:hint="eastAsia"/>
        </w:rPr>
        <w:br/>
      </w:r>
      <w:r>
        <w:rPr>
          <w:rFonts w:hint="eastAsia"/>
        </w:rPr>
        <w:t>　　第一节 汽车改性塑料行业发展趋势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2009-2013年汽车改性塑料行业运行能力预测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一、2009-2013年汽车改性塑料行业总资产预测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二、2009-2013年汽车改性塑料行业工业总产值预测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三、2009-2013年汽车改性塑料行业产品销售收入预测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四、2009-2013年汽车改性塑料行业利润总额预测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294e0131545e4" w:history="1">
        <w:r>
          <w:rPr>
            <w:rStyle w:val="Hyperlink"/>
          </w:rPr>
          <w:t>2009-2013年汽车改性塑料产业规划研究与投资价值分析报告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294e0131545e4" w:history="1">
        <w:r>
          <w:rPr>
            <w:rStyle w:val="Hyperlink"/>
          </w:rPr>
          <w:t>https://www.20087.com/2009-11/R_2009_2013nianqichegaixingsuliaochanyBaoGao.html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塑料、汽车改性塑料供应商排名、改性塑料前50强、汽车改性塑料行业龙头、汽车塑料配件都是什么材质的、改性塑料在汽车领域的运用、汽车塑料材质有哪几种、国内汽车改性塑料的龙头企业、汽车塑料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0267ec6c14832" w:history="1">
      <w:r>
        <w:rPr>
          <w:rStyle w:val="Hyperlink"/>
        </w:rPr>
        <w:t>2009-2013年汽车改性塑料产业规划研究与投资价值分析报告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qichegaixingsuliaochanyBaoGao.html" TargetMode="External" Id="R952294e01315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qichegaixingsuliaochanyBaoGao.html" TargetMode="External" Id="R90c0267ec6c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2009-11-10T02:37:00Z</dcterms:created>
  <dcterms:modified xsi:type="dcterms:W3CDTF">2009-11-10T03:37:00Z</dcterms:modified>
  <dc:subject>2009-2013年汽车改性塑料产业规划研究与投资价值分析报告</dc:subject>
  <dc:title>2009-2013年汽车改性塑料产业规划研究与投资价值分析报告</dc:title>
  <cp:keywords>2009-2013年汽车改性塑料产业规划研究与投资价值分析报告</cp:keywords>
  <dc:description>2009-2013年汽车改性塑料产业规划研究与投资价值分析报告</dc:description>
</cp:coreProperties>
</file>