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60d7ef26499a" w:history="1">
              <w:r>
                <w:rPr>
                  <w:rStyle w:val="Hyperlink"/>
                </w:rPr>
                <w:t>2009-2013年电工机械专用设备产业规划研究与投资价值分析报告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60d7ef26499a" w:history="1">
              <w:r>
                <w:rPr>
                  <w:rStyle w:val="Hyperlink"/>
                </w:rPr>
                <w:t>2009-2013年电工机械专用设备产业规划研究与投资价值分析报告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660d7ef26499a" w:history="1">
                <w:r>
                  <w:rPr>
                    <w:rStyle w:val="Hyperlink"/>
                  </w:rPr>
                  <w:t>https://www.20087.com/2009-11/R_2009_2013niandiangongjixiezhuanyongsBaoGao.html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专用设备是一种用于电力生产和传输的关键设备，广泛应用于发电厂、电网等领域。目前，电工机械专用设备的技术发展主要集中在提高设备的效率、增强可靠性和优化设计。通过采用高效的电机技术和先进的控制系统，电工机械专用设备能够提供更高的工作效率，适用于各种复杂的使用环境。此外，随着对可靠性的要求提高，电工机械专用设备在设计上更加注重耐用性，通过采用高强度材料和精密的机械结构，延长了设备的使用寿命。同时，随着自动化技术的应用，电工机械专用设备的操作更加简便，通过集成控制系统，实现了对整个系统的集中管理和远程监控。</w:t>
      </w:r>
      <w:r>
        <w:rPr>
          <w:rFonts w:hint="eastAsia"/>
        </w:rPr>
        <w:br/>
      </w:r>
      <w:r>
        <w:rPr>
          <w:rFonts w:hint="eastAsia"/>
        </w:rPr>
        <w:t>　　未来，电工机械专用设备的发展将更加注重智能化和集成化。随着物联网技术的应用，未来的电工机械专用设备将能够实现远程监控和智能管理，通过集成传感器和通信模块，实时监测设备状态，并根据需要自动调整运行参数。同时，随着工业4.0的推进，电工机械专用设备将更加注重集成化设计，通过模块化组件的组合，实现快速更换和调整，缩短维护时间。此外，为了适应未来市场需求的变化，电工机械专用设备将更加注重多功能性，如开发具有故障自诊断、自恢复等功能的复合型设备，提高设备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中国电工机械专用设备行业概述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中国电工机械专用设备经济环境及产业发展环境分析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二、全球经济危机对电工机械专用设备行业的影响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2009年中国电工机械专用设备市场竞争力与市场竞争格局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电工机械专用设备国内重点生产厂家分析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电工机械专用设备行业发展机会及对策建议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四、电工机械专用设备行业发展现状及存在问题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五、电工机械专用设备行业企业应对策略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电工机械专用设备行业进出口分析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电工机械专用设备行业发展趋势分析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电工机械专用设备行业发展趋势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2009-2013年电工机械专用设备行业运行能力预测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一、2009-2013年电工机械专用设备行业总资产预测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二、2009-2013年电工机械专用设备行业工业总产值预测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三、2009-2013年电工机械专用设备行业产品销售收入预测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四、2009-2013年电工机械专用设备行业利润总额预测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60d7ef26499a" w:history="1">
        <w:r>
          <w:rPr>
            <w:rStyle w:val="Hyperlink"/>
          </w:rPr>
          <w:t>2009-2013年电工机械专用设备产业规划研究与投资价值分析报告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660d7ef26499a" w:history="1">
        <w:r>
          <w:rPr>
            <w:rStyle w:val="Hyperlink"/>
          </w:rPr>
          <w:t>https://www.20087.com/2009-11/R_2009_2013niandiangongjixiezhuanyongsBaoGao.html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fb8763d54f80" w:history="1">
      <w:r>
        <w:rPr>
          <w:rStyle w:val="Hyperlink"/>
        </w:rPr>
        <w:t>2009-2013年电工机械专用设备产业规划研究与投资价值分析报告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angongjixiezhuanyongsBaoGao.html" TargetMode="External" Id="R0c4660d7ef2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angongjixiezhuanyongsBaoGao.html" TargetMode="External" Id="Rc306fb8763d5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2009-11-05T02:36:00Z</dcterms:created>
  <dcterms:modified xsi:type="dcterms:W3CDTF">2009-11-05T03:36:00Z</dcterms:modified>
  <dc:subject>2009-2013年电工机械专用设备产业规划研究与投资价值分析报告</dc:subject>
  <dc:title>2009-2013年电工机械专用设备产业规划研究与投资价值分析报告</dc:title>
  <cp:keywords>2009-2013年电工机械专用设备产业规划研究与投资价值分析报告</cp:keywords>
  <dc:description>2009-2013年电工机械专用设备产业规划研究与投资价值分析报告</dc:description>
</cp:coreProperties>
</file>