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d46bfa3e24920" w:history="1">
              <w:r>
                <w:rPr>
                  <w:rStyle w:val="Hyperlink"/>
                </w:rPr>
                <w:t>2025-2031年中国UL线市场调研及发展前景预测报告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d46bfa3e24920" w:history="1">
              <w:r>
                <w:rPr>
                  <w:rStyle w:val="Hyperlink"/>
                </w:rPr>
                <w:t>2025-2031年中国UL线市场调研及发展前景预测报告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d46bfa3e24920" w:history="1">
                <w:r>
                  <w:rPr>
                    <w:rStyle w:val="Hyperlink"/>
                  </w:rPr>
                  <w:t>https://www.20087.com/2009-11/R_2009_2013nianxianchanyeguihuayanjiuyBaoGao.html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L线（美国保险商实验室认证电线）因其卓越的安全性和可靠性，在全球范围内广泛应用于家用电器、电子设备和建筑电气布线。近年来，随着电子设备的小型化和高性能化，对UL线的导电性、耐热性和抗拉强度提出了更高要求。同时，环保和可持续性成为行业关注的焦点，推动了无卤素、低烟雾和可回收材料在UL线中的应用。生产商正致力于提升线缆的综合性能，以满足日益增长的技术和环保标准。</w:t>
      </w:r>
      <w:r>
        <w:rPr>
          <w:rFonts w:hint="eastAsia"/>
        </w:rPr>
        <w:br/>
      </w:r>
      <w:r>
        <w:rPr>
          <w:rFonts w:hint="eastAsia"/>
        </w:rPr>
        <w:t>　　未来，UL线将更加注重技术创新和绿色生产。通过采用纳米材料和复合材料，线缆将实现更轻、更薄、更强的特性，适应未来电子产品和智能家居的需要。同时，智能线缆将集成传感器和通信模块，实现数据传输和状态监测，提高系统的智能化水平。随着循环经济的发展，线缆的可回收性和生物降解性将成为重要的评价指标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d46bfa3e24920" w:history="1">
        <w:r>
          <w:rPr>
            <w:rStyle w:val="Hyperlink"/>
          </w:rPr>
          <w:t>2025-2031年中国UL线市场调研及发展前景预测报告</w:t>
        </w:r>
      </w:hyperlink>
      <w:r>
        <w:rPr>
          <w:rFonts w:hint="eastAsia"/>
        </w:rPr>
        <w:t>》通过科学的市场调研与数据分析，解析了UL线行业的现状、市场需求及市场规模。报告探讨了UL线产业链结构及细分市场特点，并对UL线市场前景与发展趋势进行了分析，揭示了行业未来的增长潜力。同时，报告对UL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中国UL线行业概述</w:t>
      </w:r>
      <w:r>
        <w:rPr>
          <w:rFonts w:hint="eastAsia"/>
        </w:rPr>
        <w:br/>
      </w:r>
      <w:r>
        <w:rPr>
          <w:rFonts w:hint="eastAsia"/>
        </w:rPr>
        <w:t>　　第一节 UL线行业界定</w:t>
      </w:r>
      <w:r>
        <w:rPr>
          <w:rFonts w:hint="eastAsia"/>
        </w:rPr>
        <w:br/>
      </w:r>
      <w:r>
        <w:rPr>
          <w:rFonts w:hint="eastAsia"/>
        </w:rPr>
        <w:t>　　第二节 UL线产业发展背景</w:t>
      </w:r>
      <w:r>
        <w:rPr>
          <w:rFonts w:hint="eastAsia"/>
        </w:rPr>
        <w:br/>
      </w:r>
      <w:r>
        <w:rPr>
          <w:rFonts w:hint="eastAsia"/>
        </w:rPr>
        <w:t>　　第三节 UL线产业链概述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2024-2025年中国UL线经济环境及产业发展环境分析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中国UL线行业供给与需求情况分析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2019-2024年中国UL线行业总体规模</w:t>
      </w:r>
      <w:r>
        <w:rPr>
          <w:rFonts w:hint="eastAsia"/>
        </w:rPr>
        <w:br/>
      </w:r>
      <w:r>
        <w:rPr>
          <w:rFonts w:hint="eastAsia"/>
        </w:rPr>
        <w:t>　　第二节 中国UL线行业供给概况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一、2019-2024年中国UL线行业产量情况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二、2025年中国UL线行业产量特点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三、2025-2031年中国UL线行业产量预测</w:t>
      </w:r>
      <w:r>
        <w:rPr>
          <w:rFonts w:hint="eastAsia"/>
        </w:rPr>
        <w:br/>
      </w:r>
      <w:r>
        <w:rPr>
          <w:rFonts w:hint="eastAsia"/>
        </w:rPr>
        <w:t>　　第三节 中国UL线行业需求概况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一、2019-2024年中国UL线行业需求情况分析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二、2025年中国UL线行业市场需求特点分析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三、2025-2031年中国UL线行业市场需求预测</w:t>
      </w:r>
      <w:r>
        <w:rPr>
          <w:rFonts w:hint="eastAsia"/>
        </w:rPr>
        <w:br/>
      </w:r>
      <w:r>
        <w:rPr>
          <w:rFonts w:hint="eastAsia"/>
        </w:rPr>
        <w:t>　　第四节 UL线产业供需平衡状况分析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2019-2024年中国UL线市场竞争力与市场竞争格局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UL线行业“波特五力模型”分析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二、UL线行业环境的“波特五力模型”分析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UL线行业发展SWOT分析</w:t>
      </w:r>
      <w:r>
        <w:rPr>
          <w:rFonts w:hint="eastAsia"/>
        </w:rPr>
        <w:br/>
      </w:r>
      <w:r>
        <w:rPr>
          <w:rFonts w:hint="eastAsia"/>
        </w:rPr>
        <w:t>　　　　一、UL线行业优势</w:t>
      </w:r>
      <w:r>
        <w:rPr>
          <w:rFonts w:hint="eastAsia"/>
        </w:rPr>
        <w:br/>
      </w:r>
      <w:r>
        <w:rPr>
          <w:rFonts w:hint="eastAsia"/>
        </w:rPr>
        <w:t>　　　　二、UL线行业劣势</w:t>
      </w:r>
      <w:r>
        <w:rPr>
          <w:rFonts w:hint="eastAsia"/>
        </w:rPr>
        <w:br/>
      </w:r>
      <w:r>
        <w:rPr>
          <w:rFonts w:hint="eastAsia"/>
        </w:rPr>
        <w:t>　　　　三、UL线行业机遇</w:t>
      </w:r>
      <w:r>
        <w:rPr>
          <w:rFonts w:hint="eastAsia"/>
        </w:rPr>
        <w:br/>
      </w:r>
      <w:r>
        <w:rPr>
          <w:rFonts w:hint="eastAsia"/>
        </w:rPr>
        <w:t>　　　　四、UL线行业挑战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UL线行业产品营销分析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中国UL线行业营销模式分析</w:t>
      </w:r>
      <w:r>
        <w:rPr>
          <w:rFonts w:hint="eastAsia"/>
        </w:rPr>
        <w:br/>
      </w:r>
      <w:r>
        <w:rPr>
          <w:rFonts w:hint="eastAsia"/>
        </w:rPr>
        <w:t>　　第二节 UL线行业主要销售渠道分析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UL线行业广告与促销方式分析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UL线行业价格竞争方式分析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UL线行业国际化营销模式分析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UL线行业渠道策略分析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中国UL线行业重点企业竞争力分析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UL线企业（一）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三、UL线企业经营状况</w:t>
      </w:r>
      <w:r>
        <w:rPr>
          <w:rFonts w:hint="eastAsia"/>
        </w:rPr>
        <w:br/>
      </w:r>
      <w:r>
        <w:rPr>
          <w:rFonts w:hint="eastAsia"/>
        </w:rPr>
        <w:t>　　　　四、UL线企业发展策略</w:t>
      </w:r>
      <w:r>
        <w:rPr>
          <w:rFonts w:hint="eastAsia"/>
        </w:rPr>
        <w:br/>
      </w:r>
      <w:r>
        <w:rPr>
          <w:rFonts w:hint="eastAsia"/>
        </w:rPr>
        <w:t>　　第二节 UL线企业（二）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三、UL线企业经营状况</w:t>
      </w:r>
      <w:r>
        <w:rPr>
          <w:rFonts w:hint="eastAsia"/>
        </w:rPr>
        <w:br/>
      </w:r>
      <w:r>
        <w:rPr>
          <w:rFonts w:hint="eastAsia"/>
        </w:rPr>
        <w:t>　　　　四、UL线企业发展策略</w:t>
      </w:r>
      <w:r>
        <w:rPr>
          <w:rFonts w:hint="eastAsia"/>
        </w:rPr>
        <w:br/>
      </w:r>
      <w:r>
        <w:rPr>
          <w:rFonts w:hint="eastAsia"/>
        </w:rPr>
        <w:t>　　第三节 UL线企业（三）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三、UL线企业经营状况</w:t>
      </w:r>
      <w:r>
        <w:rPr>
          <w:rFonts w:hint="eastAsia"/>
        </w:rPr>
        <w:br/>
      </w:r>
      <w:r>
        <w:rPr>
          <w:rFonts w:hint="eastAsia"/>
        </w:rPr>
        <w:t>　　　　四、UL线企业发展策略</w:t>
      </w:r>
      <w:r>
        <w:rPr>
          <w:rFonts w:hint="eastAsia"/>
        </w:rPr>
        <w:br/>
      </w:r>
      <w:r>
        <w:rPr>
          <w:rFonts w:hint="eastAsia"/>
        </w:rPr>
        <w:t>　　第四节 UL线企业（四）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三、UL线企业经营状况</w:t>
      </w:r>
      <w:r>
        <w:rPr>
          <w:rFonts w:hint="eastAsia"/>
        </w:rPr>
        <w:br/>
      </w:r>
      <w:r>
        <w:rPr>
          <w:rFonts w:hint="eastAsia"/>
        </w:rPr>
        <w:t>　　　　四、UL线企业发展策略</w:t>
      </w:r>
      <w:r>
        <w:rPr>
          <w:rFonts w:hint="eastAsia"/>
        </w:rPr>
        <w:br/>
      </w:r>
      <w:r>
        <w:rPr>
          <w:rFonts w:hint="eastAsia"/>
        </w:rPr>
        <w:t>　　第五节 UL线企业（五）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三、UL线企业经营状况</w:t>
      </w:r>
      <w:r>
        <w:rPr>
          <w:rFonts w:hint="eastAsia"/>
        </w:rPr>
        <w:br/>
      </w:r>
      <w:r>
        <w:rPr>
          <w:rFonts w:hint="eastAsia"/>
        </w:rPr>
        <w:t>　　　　四、UL线企业发展策略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UL线产业客户调研</w:t>
      </w:r>
      <w:r>
        <w:rPr>
          <w:rFonts w:hint="eastAsia"/>
        </w:rPr>
        <w:br/>
      </w:r>
      <w:r>
        <w:rPr>
          <w:rFonts w:hint="eastAsia"/>
        </w:rPr>
        <w:t>　　第一节 UL线产业客户认知程度</w:t>
      </w:r>
      <w:r>
        <w:rPr>
          <w:rFonts w:hint="eastAsia"/>
        </w:rPr>
        <w:br/>
      </w:r>
      <w:r>
        <w:rPr>
          <w:rFonts w:hint="eastAsia"/>
        </w:rPr>
        <w:t>　　第二节 UL线产业客户关注因素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UL线行业发展机会及对策建议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UL线行业风险预警分析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二、UL线产业政策环境风险分析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三、UL线行业市场风险分析</w:t>
      </w:r>
      <w:r>
        <w:rPr>
          <w:rFonts w:hint="eastAsia"/>
        </w:rPr>
        <w:br/>
      </w:r>
      <w:r>
        <w:rPr>
          <w:rFonts w:hint="eastAsia"/>
        </w:rPr>
        <w:t>　　　　四、UL线行业发展风险防范建议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UL线行业发展机会及建议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一、UL线行业总体发展机会及发展建议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二、UL线行业并购发展机会及建议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三、UL线行业市场机会及发展建议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四、UL线行业发展现状及存在问题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五、UL线行业企业应对策略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UL线行业进出口分析</w:t>
      </w:r>
      <w:r>
        <w:rPr>
          <w:rFonts w:hint="eastAsia"/>
        </w:rPr>
        <w:br/>
      </w:r>
      <w:r>
        <w:rPr>
          <w:rFonts w:hint="eastAsia"/>
        </w:rPr>
        <w:t>　　第一节 我国UL线行业出口及增长情况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2019-2024年UL线行业进出口情况分析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2025-2031年国内UL线产品进出口情况预测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UL线行业发展趋势分析预测</w:t>
      </w:r>
      <w:r>
        <w:rPr>
          <w:rFonts w:hint="eastAsia"/>
        </w:rPr>
        <w:br/>
      </w:r>
      <w:r>
        <w:rPr>
          <w:rFonts w:hint="eastAsia"/>
        </w:rPr>
        <w:t>　　第一节 UL线行业发展趋势</w:t>
      </w:r>
      <w:r>
        <w:rPr>
          <w:rFonts w:hint="eastAsia"/>
        </w:rPr>
        <w:br/>
      </w:r>
      <w:r>
        <w:rPr>
          <w:rFonts w:hint="eastAsia"/>
        </w:rPr>
        <w:t>　　　　一、UL线市场发展趋势</w:t>
      </w:r>
      <w:r>
        <w:rPr>
          <w:rFonts w:hint="eastAsia"/>
        </w:rPr>
        <w:br/>
      </w:r>
      <w:r>
        <w:rPr>
          <w:rFonts w:hint="eastAsia"/>
        </w:rPr>
        <w:t>　　　　二、UL线行业竞争趋势</w:t>
      </w:r>
      <w:r>
        <w:rPr>
          <w:rFonts w:hint="eastAsia"/>
        </w:rPr>
        <w:br/>
      </w:r>
      <w:r>
        <w:rPr>
          <w:rFonts w:hint="eastAsia"/>
        </w:rPr>
        <w:t>　　　　三、UL线技术发展趋势</w:t>
      </w:r>
      <w:r>
        <w:rPr>
          <w:rFonts w:hint="eastAsia"/>
        </w:rPr>
        <w:br/>
      </w:r>
      <w:r>
        <w:rPr>
          <w:rFonts w:hint="eastAsia"/>
        </w:rPr>
        <w:t>　　第二节 2025-2031年UL线行业运行能力预测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一、2025-2031年UL线行业总资产预测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二、2025-2031年UL线行业工业总产值预测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三、2025-2031年UL线行业产品销售收入预测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四、2025-2031年UL线行业利润总额预测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UL线产业政策及贸易预警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国内外UL线产业政策分析</w:t>
      </w:r>
      <w:r>
        <w:rPr>
          <w:rFonts w:hint="eastAsia"/>
        </w:rPr>
        <w:br/>
      </w:r>
      <w:r>
        <w:rPr>
          <w:rFonts w:hint="eastAsia"/>
        </w:rPr>
        <w:t>　　　　一、中国UL线相关产业政策</w:t>
      </w:r>
      <w:r>
        <w:rPr>
          <w:rFonts w:hint="eastAsia"/>
        </w:rPr>
        <w:br/>
      </w:r>
      <w:r>
        <w:rPr>
          <w:rFonts w:hint="eastAsia"/>
        </w:rPr>
        <w:t>　　　　二、国外UL线相关产业政策</w:t>
      </w:r>
      <w:r>
        <w:rPr>
          <w:rFonts w:hint="eastAsia"/>
        </w:rPr>
        <w:br/>
      </w:r>
      <w:r>
        <w:rPr>
          <w:rFonts w:hint="eastAsia"/>
        </w:rPr>
        <w:t>　　第二节 国内外UL线环保规定</w:t>
      </w:r>
      <w:r>
        <w:rPr>
          <w:rFonts w:hint="eastAsia"/>
        </w:rPr>
        <w:br/>
      </w:r>
      <w:r>
        <w:rPr>
          <w:rFonts w:hint="eastAsia"/>
        </w:rPr>
        <w:t>　　　　一、中国UL线相关环保规定</w:t>
      </w:r>
      <w:r>
        <w:rPr>
          <w:rFonts w:hint="eastAsia"/>
        </w:rPr>
        <w:br/>
      </w:r>
      <w:r>
        <w:rPr>
          <w:rFonts w:hint="eastAsia"/>
        </w:rPr>
        <w:t>　　　　二、国外UL线相关环保规定</w:t>
      </w:r>
      <w:r>
        <w:rPr>
          <w:rFonts w:hint="eastAsia"/>
        </w:rPr>
        <w:br/>
      </w:r>
      <w:r>
        <w:rPr>
          <w:rFonts w:hint="eastAsia"/>
        </w:rPr>
        <w:t>　　第三节 UL线贸易预警</w:t>
      </w:r>
      <w:r>
        <w:rPr>
          <w:rFonts w:hint="eastAsia"/>
        </w:rPr>
        <w:br/>
      </w:r>
      <w:r>
        <w:rPr>
          <w:rFonts w:hint="eastAsia"/>
        </w:rPr>
        <w:t>　　　　一、UL线可能涉及的倾销及反倾销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二、UL线可能遭遇的贸易壁垒及技术壁垒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UL线市场预测及UL线项目投资建议</w:t>
      </w:r>
      <w:r>
        <w:rPr>
          <w:rFonts w:hint="eastAsia"/>
        </w:rPr>
        <w:br/>
      </w:r>
      <w:r>
        <w:rPr>
          <w:rFonts w:hint="eastAsia"/>
        </w:rPr>
        <w:t>　　第一节 中国UL线行业生产、营销企业投资运作模式分析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UL线行业外销与内销优势分析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2025-2031年中国UL线行业市场规模及增长趋势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2025-2031年中国UL线行业投资规模预测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2025-2031年UL线市场盈利预测</w:t>
      </w:r>
      <w:r>
        <w:rPr>
          <w:rFonts w:hint="eastAsia"/>
        </w:rPr>
        <w:br/>
      </w:r>
      <w:r>
        <w:rPr>
          <w:rFonts w:hint="eastAsia"/>
        </w:rPr>
        <w:t>　　第六节 中智.林.UL线行业项目投资建议</w:t>
      </w:r>
      <w:r>
        <w:rPr>
          <w:rFonts w:hint="eastAsia"/>
        </w:rPr>
        <w:br/>
      </w:r>
      <w:r>
        <w:rPr>
          <w:rFonts w:hint="eastAsia"/>
        </w:rPr>
        <w:t>　　　　一、UL线技术应用注意事项</w:t>
      </w:r>
      <w:r>
        <w:rPr>
          <w:rFonts w:hint="eastAsia"/>
        </w:rPr>
        <w:br/>
      </w:r>
      <w:r>
        <w:rPr>
          <w:rFonts w:hint="eastAsia"/>
        </w:rPr>
        <w:t>　　　　二、UL线项目投资注意事项</w:t>
      </w:r>
      <w:r>
        <w:rPr>
          <w:rFonts w:hint="eastAsia"/>
        </w:rPr>
        <w:br/>
      </w:r>
      <w:r>
        <w:rPr>
          <w:rFonts w:hint="eastAsia"/>
        </w:rPr>
        <w:t>　　　　三、UL线生产开发注意事项</w:t>
      </w:r>
      <w:r>
        <w:rPr>
          <w:rFonts w:hint="eastAsia"/>
        </w:rPr>
        <w:br/>
      </w:r>
      <w:r>
        <w:rPr>
          <w:rFonts w:hint="eastAsia"/>
        </w:rPr>
        <w:t>　　　　四、UL线销售注意事项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2019-2024年中国UL线市场规模及增长情况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2019-2024年中国UL线行业产能及增长趋势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2025-2031年中国UL线行业产能预测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2019-2024年中国UL线行业产量及增长趋势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2025-2031年中国UL线行业产量预测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2025-2031年中国UL线行业市场需求预测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**地区UL线市场规模及增长情况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**地区UL线市场规模及增长情况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2019-2024年中国UL线行业进口量及增速统计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2019-2024年中国UL线行业出口量及增速统计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UL线重点企业经营情况分析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2025年UL线行业壁垒</w:t>
      </w:r>
      <w:r>
        <w:rPr>
          <w:rFonts w:hint="eastAsia"/>
        </w:rPr>
        <w:br/>
      </w:r>
      <w:r>
        <w:rPr>
          <w:rFonts w:hint="eastAsia"/>
        </w:rPr>
        <w:t>　　图表 2025年UL线市场前景分析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2025-2031年中国UL线市场需求预测</w:t>
      </w:r>
      <w:r>
        <w:rPr>
          <w:rFonts w:hint="eastAsia"/>
        </w:rPr>
        <w:br/>
      </w:r>
      <w:r>
        <w:rPr>
          <w:rFonts w:hint="eastAsia"/>
        </w:rPr>
        <w:t>　　图表 2025年UL线发展趋势预测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d46bfa3e24920" w:history="1">
        <w:r>
          <w:rPr>
            <w:rStyle w:val="Hyperlink"/>
          </w:rPr>
          <w:t>2025-2031年中国UL线市场调研及发展前景预测报告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d46bfa3e24920" w:history="1">
        <w:r>
          <w:rPr>
            <w:rStyle w:val="Hyperlink"/>
          </w:rPr>
          <w:t>https://www.20087.com/2009-11/R_2009_2013nianxianchanyeguihuayanjiuyBaoGao.html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热点：ul电线规格表、UL线标准、线束、UL线径平方对照表、UL线材规格型号对照表、UL线号对照表、UL认证是什么、UL线材认证标准、中国可以用UL线么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129725dbb42b0" w:history="1">
      <w:r>
        <w:rPr>
          <w:rStyle w:val="Hyperlink"/>
        </w:rPr>
        <w:t>2025-2031年中国UL线市场调研及发展前景预测报告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ianchanyeguihuayanjiuyBaoGao.html" TargetMode="External" Id="R108d46bfa3e2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ianchanyeguihuayanjiuyBaoGao.html" TargetMode="External" Id="Re87129725dbb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2024-08-21T23:41:00Z</dcterms:created>
  <dcterms:modified xsi:type="dcterms:W3CDTF">2024-08-22T00:41:00Z</dcterms:modified>
  <dc:subject>2025-2031年中国UL线市场调研及发展前景预测报告</dc:subject>
  <dc:title>2025-2031年中国UL线市场调研及发展前景预测报告</dc:title>
  <cp:keywords>2025-2031年中国UL线市场调研及发展前景预测报告</cp:keywords>
  <dc:description>2025-2031年中国UL线市场调研及发展前景预测报告</dc:description>
</cp:coreProperties>
</file>