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729046c924e82" w:history="1">
              <w:r>
                <w:rPr>
                  <w:rStyle w:val="Hyperlink"/>
                </w:rPr>
                <w:t>2009-2014年我国面膜市场调研及产业投资咨询报告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729046c924e82" w:history="1">
              <w:r>
                <w:rPr>
                  <w:rStyle w:val="Hyperlink"/>
                </w:rPr>
                <w:t>2009-2014年我国面膜市场调研及产业投资咨询报告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729046c924e82" w:history="1">
                <w:r>
                  <w:rPr>
                    <w:rStyle w:val="Hyperlink"/>
                  </w:rPr>
                  <w:t>https://www.20087.com/2009-11/R_2009_2014nianwoguomianmoshichangdiaoBaoGao.html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面膜市场调研及投资咨询报告》依托我们多年对面膜行业的研究，结合面膜行业历年供需关系变化规律，对面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面膜市场调研及投资咨询报告》对我国面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中国面膜市场规模分析</w:t>
      </w:r>
      <w:r>
        <w:rPr>
          <w:rFonts w:hint="eastAsia"/>
        </w:rPr>
        <w:br/>
      </w:r>
      <w:r>
        <w:rPr>
          <w:rFonts w:hint="eastAsia"/>
        </w:rPr>
        <w:t>　　第一节 2005-2009年1-9月中国面膜市场规模分析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2008年我国面膜区域结构分析</w:t>
      </w:r>
      <w:r>
        <w:rPr>
          <w:rFonts w:hint="eastAsia"/>
        </w:rPr>
        <w:br/>
      </w:r>
      <w:r>
        <w:rPr>
          <w:rFonts w:hint="eastAsia"/>
        </w:rPr>
        <w:t>　　第三节 2008年我国面膜渠道市场分析</w:t>
      </w:r>
      <w:r>
        <w:rPr>
          <w:rFonts w:hint="eastAsia"/>
        </w:rPr>
        <w:br/>
      </w:r>
      <w:r>
        <w:rPr>
          <w:rFonts w:hint="eastAsia"/>
        </w:rPr>
        <w:t>　　第四节 中国面膜区域市场规模分析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1、2005-2009年1-9月面膜销售收入分析</w:t>
      </w:r>
      <w:r>
        <w:rPr>
          <w:rFonts w:hint="eastAsia"/>
        </w:rPr>
        <w:br/>
      </w:r>
      <w:r>
        <w:rPr>
          <w:rFonts w:hint="eastAsia"/>
        </w:rPr>
        <w:t>　　　　　　2、2005-2009年1-9月化妆品专卖店的面膜销售收入分析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1、2005-2009年1-9月面膜销售收入分析</w:t>
      </w:r>
      <w:r>
        <w:rPr>
          <w:rFonts w:hint="eastAsia"/>
        </w:rPr>
        <w:br/>
      </w:r>
      <w:r>
        <w:rPr>
          <w:rFonts w:hint="eastAsia"/>
        </w:rPr>
        <w:t>　　　　　　2、2005-2009年1-9月化妆品专卖店的面膜销售收入分析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1、2005-2009年1-9月面膜销售收入分析</w:t>
      </w:r>
      <w:r>
        <w:rPr>
          <w:rFonts w:hint="eastAsia"/>
        </w:rPr>
        <w:br/>
      </w:r>
      <w:r>
        <w:rPr>
          <w:rFonts w:hint="eastAsia"/>
        </w:rPr>
        <w:t>　　　　　　2、2005-2009年1-9月化妆品专卖店的面膜销售收入分析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1、2005-2009年1-9月面膜销售收入分析</w:t>
      </w:r>
      <w:r>
        <w:rPr>
          <w:rFonts w:hint="eastAsia"/>
        </w:rPr>
        <w:br/>
      </w:r>
      <w:r>
        <w:rPr>
          <w:rFonts w:hint="eastAsia"/>
        </w:rPr>
        <w:t>　　　　　　2、2005-2009年1-9月化妆品专卖店的面膜销售收入分析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1、2005-2009年1-9月面膜销售收入分析</w:t>
      </w:r>
      <w:r>
        <w:rPr>
          <w:rFonts w:hint="eastAsia"/>
        </w:rPr>
        <w:br/>
      </w:r>
      <w:r>
        <w:rPr>
          <w:rFonts w:hint="eastAsia"/>
        </w:rPr>
        <w:t>　　　　　　2、2005-2009年1-9月化妆品专卖店的面膜销售收入分析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1、2005-2009年1-9月面膜销售收入分析</w:t>
      </w:r>
      <w:r>
        <w:rPr>
          <w:rFonts w:hint="eastAsia"/>
        </w:rPr>
        <w:br/>
      </w:r>
      <w:r>
        <w:rPr>
          <w:rFonts w:hint="eastAsia"/>
        </w:rPr>
        <w:t>　　　　　　2、2005-2009年1-9月化妆品专卖店的面膜销售收入分析</w:t>
      </w:r>
      <w:r>
        <w:rPr>
          <w:rFonts w:hint="eastAsia"/>
        </w:rPr>
        <w:br/>
      </w:r>
      <w:r>
        <w:rPr>
          <w:rFonts w:hint="eastAsia"/>
        </w:rPr>
        <w:t>　　第五节 2009—2014年中国面膜市场规模预测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中国面膜需求与消费状况分析</w:t>
      </w:r>
      <w:r>
        <w:rPr>
          <w:rFonts w:hint="eastAsia"/>
        </w:rPr>
        <w:br/>
      </w:r>
      <w:r>
        <w:rPr>
          <w:rFonts w:hint="eastAsia"/>
        </w:rPr>
        <w:t>　　第一节 2005-2009年1-9月中国面膜产量统计分析</w:t>
      </w:r>
      <w:r>
        <w:rPr>
          <w:rFonts w:hint="eastAsia"/>
        </w:rPr>
        <w:br/>
      </w:r>
      <w:r>
        <w:rPr>
          <w:rFonts w:hint="eastAsia"/>
        </w:rPr>
        <w:t>　　第二节 2005-2009年1-9月中国面膜历年消费量统计分析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中国面膜消费者消费偏好调查分析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中国面膜消费者对其价格的敏感度分析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2005-2009年1-9月中国面膜行业平均价格趋向势分析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2009-2014年中国面膜行业价格趋向预测分析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2005-2009年1-9月中国面膜行业进出口特征分析</w:t>
      </w:r>
      <w:r>
        <w:rPr>
          <w:rFonts w:hint="eastAsia"/>
        </w:rPr>
        <w:br/>
      </w:r>
      <w:r>
        <w:rPr>
          <w:rFonts w:hint="eastAsia"/>
        </w:rPr>
        <w:t>　　第二节 2005-2009年1-9月中国面膜行业进出口量分析</w:t>
      </w:r>
      <w:r>
        <w:rPr>
          <w:rFonts w:hint="eastAsia"/>
        </w:rPr>
        <w:br/>
      </w:r>
      <w:r>
        <w:rPr>
          <w:rFonts w:hint="eastAsia"/>
        </w:rPr>
        <w:t>　　　　一、2005-2009年1-9月中国面膜行业进口分析</w:t>
      </w:r>
      <w:r>
        <w:rPr>
          <w:rFonts w:hint="eastAsia"/>
        </w:rPr>
        <w:br/>
      </w:r>
      <w:r>
        <w:rPr>
          <w:rFonts w:hint="eastAsia"/>
        </w:rPr>
        <w:t>　　　　二、2005-2009年1-9月中国面膜行业出口分析</w:t>
      </w:r>
      <w:r>
        <w:rPr>
          <w:rFonts w:hint="eastAsia"/>
        </w:rPr>
        <w:br/>
      </w:r>
      <w:r>
        <w:rPr>
          <w:rFonts w:hint="eastAsia"/>
        </w:rPr>
        <w:t>　　第三节 2009-2014年中国面膜行业进出口市场预测分析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一、2009-2014年中国面膜行业进口预测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二、2009-2014年中国面膜行业出口预测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面膜优势品牌企业分析</w:t>
      </w:r>
      <w:r>
        <w:rPr>
          <w:rFonts w:hint="eastAsia"/>
        </w:rPr>
        <w:br/>
      </w:r>
      <w:r>
        <w:rPr>
          <w:rFonts w:hint="eastAsia"/>
        </w:rPr>
        <w:t>　　第一节 美即Magic面膜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VOV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贝佳斯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兰芝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中国面膜行业竞争格局分析</w:t>
      </w:r>
      <w:r>
        <w:rPr>
          <w:rFonts w:hint="eastAsia"/>
        </w:rPr>
        <w:br/>
      </w:r>
      <w:r>
        <w:rPr>
          <w:rFonts w:hint="eastAsia"/>
        </w:rPr>
        <w:t>　　第一节 面膜行业历史竞争格局概况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一、面膜行业集中度分析</w:t>
      </w:r>
      <w:r>
        <w:rPr>
          <w:rFonts w:hint="eastAsia"/>
        </w:rPr>
        <w:br/>
      </w:r>
      <w:r>
        <w:rPr>
          <w:rFonts w:hint="eastAsia"/>
        </w:rPr>
        <w:t>　　　　二、面膜行业竞争程度分析</w:t>
      </w:r>
      <w:r>
        <w:rPr>
          <w:rFonts w:hint="eastAsia"/>
        </w:rPr>
        <w:br/>
      </w:r>
      <w:r>
        <w:rPr>
          <w:rFonts w:hint="eastAsia"/>
        </w:rPr>
        <w:t>　　第二节 面膜行业企业竞争状况分析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2009-2014 年中国面膜行业竞争格局展望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2009-2014年中国面膜行业发展预测</w:t>
      </w:r>
      <w:r>
        <w:rPr>
          <w:rFonts w:hint="eastAsia"/>
        </w:rPr>
        <w:br/>
      </w:r>
      <w:r>
        <w:rPr>
          <w:rFonts w:hint="eastAsia"/>
        </w:rPr>
        <w:t>　　　　一、2009-2014年面膜行业工业总产值预测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二、2009-2014年面膜行业销售收入预测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三、2009-2014年面膜行业总资产预测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2009-2014年我国面膜行业投资价值与投资策略分析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[中-智-林-]面膜行业投资策略分析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729046c924e82" w:history="1">
        <w:r>
          <w:rPr>
            <w:rStyle w:val="Hyperlink"/>
          </w:rPr>
          <w:t>2009-2014年我国面膜市场调研及产业投资咨询报告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729046c924e82" w:history="1">
        <w:r>
          <w:rPr>
            <w:rStyle w:val="Hyperlink"/>
          </w:rPr>
          <w:t>https://www.20087.com/2009-11/R_2009_2014nianwoguomianmoshichangdiaoBaoGao.html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913b3bf494bcd" w:history="1">
      <w:r>
        <w:rPr>
          <w:rStyle w:val="Hyperlink"/>
        </w:rPr>
        <w:t>2009-2014年我国面膜市场调研及产业投资咨询报告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nianwoguomianmoshichangdiaoBaoGao.html" TargetMode="External" Id="R63e729046c92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nianwoguomianmoshichangdiaoBaoGao.html" TargetMode="External" Id="Rd4e913b3bf49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2009-11-22T00:30:00Z</dcterms:created>
  <dcterms:modified xsi:type="dcterms:W3CDTF">2009-11-22T01:30:00Z</dcterms:modified>
  <dc:subject>2009-2014年我国面膜市场调研及产业投资咨询报告</dc:subject>
  <dc:title>2009-2014年我国面膜市场调研及产业投资咨询报告</dc:title>
  <cp:keywords>2009-2014年我国面膜市场调研及产业投资咨询报告</cp:keywords>
  <dc:description>2009-2014年我国面膜市场调研及产业投资咨询报告</dc:description>
</cp:coreProperties>
</file>