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0e9fd4f3647fb" w:history="1">
              <w:r>
                <w:rPr>
                  <w:rStyle w:val="Hyperlink"/>
                </w:rPr>
                <w:t>2008-2009年中国沙发市场十大品牌竞争力分析及竞争趋势研究报告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0e9fd4f3647fb" w:history="1">
              <w:r>
                <w:rPr>
                  <w:rStyle w:val="Hyperlink"/>
                </w:rPr>
                <w:t>2008-2009年中国沙发市场十大品牌竞争力分析及竞争趋势研究报告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0e9fd4f3647fb" w:history="1">
                <w:r>
                  <w:rPr>
                    <w:rStyle w:val="Hyperlink"/>
                  </w:rPr>
                  <w:t>https://www.20087.com/2009-12/R_2008_2009shafashichangshidapinpaijinBaoGao.html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沙发市场竞争背景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六、政策变更对沙发行业影响分析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六、金融危机对沙发行业影响分析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六、社会背景对沙发行业影响分析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四、技术创新对沙发行业影响分析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二、沙发行业产业链地位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五、产业价值链对沙发行业影响分析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2009年中国沙发市场规模现状及趋势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2009年沙发市场发展现状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中国沙发市场供需规模现状及趋势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一、2005-2010年沙发市场供给规模及预测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二、2005-2010年沙发市场需求规模及预测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三、2005-2010年沙发市场进出口规模及预测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四、2005-2010年沙发市场价格走势现状及预测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中国沙发市场区域市场结构现状及趋势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中国沙发市场细分市场结构现状及趋势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2009年中国沙发市场竞争现状及趋势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中国沙发行业竞争核心要素调研分析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中国沙发行业竞争现状及特性分析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中国沙发市场品牌竞争核心要素调研分析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中国沙发市场主要品牌内涵建设现状及趋势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中国沙发市场主要品牌外延建设现状及趋势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中国沙发市场主要品牌竞争格局现状及趋势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2009年中国沙发品牌消费群体及满意度分析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品牌消费对沙发产品的建议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十大沙发品牌竞争力及趋势分析</w:t>
      </w:r>
      <w:r>
        <w:rPr>
          <w:rFonts w:hint="eastAsia"/>
        </w:rPr>
        <w:br/>
      </w:r>
      <w:r>
        <w:rPr>
          <w:rFonts w:hint="eastAsia"/>
        </w:rPr>
        <w:t>　　第一节 顾家工艺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芝华士CHEERS</w:t>
      </w:r>
      <w:r>
        <w:rPr>
          <w:rFonts w:hint="eastAsia"/>
        </w:rPr>
        <w:br/>
      </w:r>
      <w:r>
        <w:rPr>
          <w:rFonts w:hint="eastAsia"/>
        </w:rPr>
        <w:t>　　第三节 米洛</w:t>
      </w:r>
      <w:r>
        <w:rPr>
          <w:rFonts w:hint="eastAsia"/>
        </w:rPr>
        <w:br/>
      </w:r>
      <w:r>
        <w:rPr>
          <w:rFonts w:hint="eastAsia"/>
        </w:rPr>
        <w:t>　　第四节 左右</w:t>
      </w:r>
      <w:r>
        <w:rPr>
          <w:rFonts w:hint="eastAsia"/>
        </w:rPr>
        <w:br/>
      </w:r>
      <w:r>
        <w:rPr>
          <w:rFonts w:hint="eastAsia"/>
        </w:rPr>
        <w:t>　　第五节 联邦家具</w:t>
      </w:r>
      <w:r>
        <w:rPr>
          <w:rFonts w:hint="eastAsia"/>
        </w:rPr>
        <w:br/>
      </w:r>
      <w:r>
        <w:rPr>
          <w:rFonts w:hint="eastAsia"/>
        </w:rPr>
        <w:t>　　第六节 爱依瑞斯</w:t>
      </w:r>
      <w:r>
        <w:rPr>
          <w:rFonts w:hint="eastAsia"/>
        </w:rPr>
        <w:br/>
      </w:r>
      <w:r>
        <w:rPr>
          <w:rFonts w:hint="eastAsia"/>
        </w:rPr>
        <w:t>　　第七节 康耐登家居</w:t>
      </w:r>
      <w:r>
        <w:rPr>
          <w:rFonts w:hint="eastAsia"/>
        </w:rPr>
        <w:br/>
      </w:r>
      <w:r>
        <w:rPr>
          <w:rFonts w:hint="eastAsia"/>
        </w:rPr>
        <w:t>　　第八节 斯帝罗兰</w:t>
      </w:r>
      <w:r>
        <w:rPr>
          <w:rFonts w:hint="eastAsia"/>
        </w:rPr>
        <w:br/>
      </w:r>
      <w:r>
        <w:rPr>
          <w:rFonts w:hint="eastAsia"/>
        </w:rPr>
        <w:t>　　第九节 艺峰家具</w:t>
      </w:r>
      <w:r>
        <w:rPr>
          <w:rFonts w:hint="eastAsia"/>
        </w:rPr>
        <w:br/>
      </w:r>
      <w:r>
        <w:rPr>
          <w:rFonts w:hint="eastAsia"/>
        </w:rPr>
        <w:t>　　第十节 花为媒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沙发市场品牌SWOT分析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中智:林:－品牌风险规避建议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0e9fd4f3647fb" w:history="1">
        <w:r>
          <w:rPr>
            <w:rStyle w:val="Hyperlink"/>
          </w:rPr>
          <w:t>2008-2009年中国沙发市场十大品牌竞争力分析及竞争趋势研究报告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0e9fd4f3647fb" w:history="1">
        <w:r>
          <w:rPr>
            <w:rStyle w:val="Hyperlink"/>
          </w:rPr>
          <w:t>https://www.20087.com/2009-12/R_2008_2009shafashichangshidapinpaijinBaoGao.html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热点：沙发头发、沙发翻新换皮多少钱一套、沙发的种类、沙发背景墙图片大全、沙发发质是什么头发、沙发的英文、桌子的英文、沙发床、沙发英语怎么读sofa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ffc990dc94ea6" w:history="1">
      <w:r>
        <w:rPr>
          <w:rStyle w:val="Hyperlink"/>
        </w:rPr>
        <w:t>2008-2009年中国沙发市场十大品牌竞争力分析及竞争趋势研究报告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shafashichangshidapinpaijinBaoGao.html" TargetMode="External" Id="R7a10e9fd4f36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shafashichangshidapinpaijinBaoGao.html" TargetMode="External" Id="R378ffc990dc9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2009-12-01T06:27:00Z</dcterms:created>
  <dcterms:modified xsi:type="dcterms:W3CDTF">2009-12-01T07:27:00Z</dcterms:modified>
  <dc:subject>2008-2009年中国沙发市场十大品牌竞争力分析及竞争趋势研究报告</dc:subject>
  <dc:title>2008-2009年中国沙发市场十大品牌竞争力分析及竞争趋势研究报告</dc:title>
  <cp:keywords>2008-2009年中国沙发市场十大品牌竞争力分析及竞争趋势研究报告</cp:keywords>
  <dc:description>2008-2009年中国沙发市场十大品牌竞争力分析及竞争趋势研究报告</dc:description>
</cp:coreProperties>
</file>