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827ed0a9248a4" w:history="1">
              <w:r>
                <w:rPr>
                  <w:rStyle w:val="Hyperlink"/>
                </w:rPr>
                <w:t>2008-2009年中国炉具市场十大品牌竞争力分析及竞争趋势研究报告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827ed0a9248a4" w:history="1">
              <w:r>
                <w:rPr>
                  <w:rStyle w:val="Hyperlink"/>
                </w:rPr>
                <w:t>2008-2009年中国炉具市场十大品牌竞争力分析及竞争趋势研究报告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0827ed0a9248a4" w:history="1">
                <w:r>
                  <w:rPr>
                    <w:rStyle w:val="Hyperlink"/>
                  </w:rPr>
                  <w:t>https://www.20087.com/2009-12/R_2008_2009lujushichangshidapinpaijingBaoGao.html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具作为厨房电器的核心设备，经历了从传统燃气灶、电磁炉到现代智能灶具的演变。当前市场上的炉具产品在节能、环保、安全、智能化方面取得了显著进展。高效燃烧技术、热能回收系统的应用，使得炉具能效比大大提高，符合节能减排政策要求。环保材料与低排放设计，减少了烹饪过程中有害物质的产生，保障用户健康。多重安全防护措施如熄火保护、过热保护、童锁功能等，极大地增强了使用安全性。智能炉具则集成触摸屏、Wi-Fi连接、语音控制、菜谱推荐等功能，为用户提供便捷、个性化的烹饪体验。</w:t>
      </w:r>
      <w:r>
        <w:rPr>
          <w:rFonts w:hint="eastAsia"/>
        </w:rPr>
        <w:br/>
      </w:r>
      <w:r>
        <w:rPr>
          <w:rFonts w:hint="eastAsia"/>
        </w:rPr>
        <w:t>　　炉具行业将沿着绿色化、智能化、互联化路径持续创新。一是深入践行绿色制造理念，研发使用可再生能源的炉具（如太阳能、氢能等），推广无焰燃烧、余热利用等先进技术，实现炉具的零排放或近零排放。二是依托AI、大数据等技术，实现炉具的深度智能化，如食材识别、自动烹饪、营养计算、远程控制等，使炉具成为厨房智能生态系统的核心节点。三是加强炉具与其他智能家居设备的互联互通，构建厨房物联网，实现设备间的数据共享、协同烹饪，提升厨房生活的整体便利性与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六、政策变更对炉具行业影响分析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六、金融危机对炉具行业影响分析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六、社会背景对炉具行业影响分析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四、技术创新对炉具行业影响分析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二、炉具行业产业链地位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五、产业价值链对炉具行业影响分析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2009年中国炉具市场规模现状及趋势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2009年炉具市场发展现状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中国炉具市场供需规模现状及趋势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一、2005-2010年炉具市场供给规模及预测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二、2005-2010年炉具市场需求规模及预测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三、2005-2010年炉具市场进出口规模及预测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四、2005-2010年炉具市场价格走势现状及预测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中国炉具市场区域市场结构现状及趋势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中国炉具市场细分市场结构现状及趋势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2009年中国炉具市场竞争现状及趋势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中国炉具行业竞争核心要素调研分析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中国炉具行业竞争现状及特性分析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中国炉具市场品牌竞争核心要素调研分析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中国炉具市场主要品牌内涵建设现状及趋势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中国炉具市场主要品牌外延建设现状及趋势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中国炉具市场主要品牌竞争格局现状及趋势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2009年中国炉具品牌消费群体及满意度分析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品牌消费对炉具产品的建议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十大炉具品牌竞争力及趋势分析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方太FOTILE</w:t>
      </w:r>
      <w:r>
        <w:rPr>
          <w:rFonts w:hint="eastAsia"/>
        </w:rPr>
        <w:br/>
      </w:r>
      <w:r>
        <w:rPr>
          <w:rFonts w:hint="eastAsia"/>
        </w:rPr>
        <w:t>　　第三节 西门子SIEMENS</w:t>
      </w:r>
      <w:r>
        <w:rPr>
          <w:rFonts w:hint="eastAsia"/>
        </w:rPr>
        <w:br/>
      </w:r>
      <w:r>
        <w:rPr>
          <w:rFonts w:hint="eastAsia"/>
        </w:rPr>
        <w:t>　　第四节 樱花</w:t>
      </w:r>
      <w:r>
        <w:rPr>
          <w:rFonts w:hint="eastAsia"/>
        </w:rPr>
        <w:br/>
      </w:r>
      <w:r>
        <w:rPr>
          <w:rFonts w:hint="eastAsia"/>
        </w:rPr>
        <w:t>　　第五节 美的Midea</w:t>
      </w:r>
      <w:r>
        <w:rPr>
          <w:rFonts w:hint="eastAsia"/>
        </w:rPr>
        <w:br/>
      </w:r>
      <w:r>
        <w:rPr>
          <w:rFonts w:hint="eastAsia"/>
        </w:rPr>
        <w:t>　　第六节 火王</w:t>
      </w:r>
      <w:r>
        <w:rPr>
          <w:rFonts w:hint="eastAsia"/>
        </w:rPr>
        <w:br/>
      </w:r>
      <w:r>
        <w:rPr>
          <w:rFonts w:hint="eastAsia"/>
        </w:rPr>
        <w:t>　　第七节 普田</w:t>
      </w:r>
      <w:r>
        <w:rPr>
          <w:rFonts w:hint="eastAsia"/>
        </w:rPr>
        <w:br/>
      </w:r>
      <w:r>
        <w:rPr>
          <w:rFonts w:hint="eastAsia"/>
        </w:rPr>
        <w:t>　　第八节 海尔Haier</w:t>
      </w:r>
      <w:r>
        <w:rPr>
          <w:rFonts w:hint="eastAsia"/>
        </w:rPr>
        <w:br/>
      </w:r>
      <w:r>
        <w:rPr>
          <w:rFonts w:hint="eastAsia"/>
        </w:rPr>
        <w:t>　　第九节 老板ROBAM</w:t>
      </w:r>
      <w:r>
        <w:rPr>
          <w:rFonts w:hint="eastAsia"/>
        </w:rPr>
        <w:br/>
      </w:r>
      <w:r>
        <w:rPr>
          <w:rFonts w:hint="eastAsia"/>
        </w:rPr>
        <w:t>　　第十节 红日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炉具市场品牌SWOT分析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827ed0a9248a4" w:history="1">
        <w:r>
          <w:rPr>
            <w:rStyle w:val="Hyperlink"/>
          </w:rPr>
          <w:t>2008-2009年中国炉具市场十大品牌竞争力分析及竞争趋势研究报告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0827ed0a9248a4" w:history="1">
        <w:r>
          <w:rPr>
            <w:rStyle w:val="Hyperlink"/>
          </w:rPr>
          <w:t>https://www.20087.com/2009-12/R_2008_2009lujushichangshidapinpaijingBaoGao.html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753442007426f" w:history="1">
      <w:r>
        <w:rPr>
          <w:rStyle w:val="Hyperlink"/>
        </w:rPr>
        <w:t>2008-2009年中国炉具市场十大品牌竞争力分析及竞争趋势研究报告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lujushichangshidapinpaijingBaoGao.html" TargetMode="External" Id="Rba0827ed0a92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lujushichangshidapinpaijingBaoGao.html" TargetMode="External" Id="Ra22753442007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2009-12-14T06:59:00Z</dcterms:created>
  <dcterms:modified xsi:type="dcterms:W3CDTF">2009-12-14T07:59:00Z</dcterms:modified>
  <dc:subject>2008-2009年中国炉具市场十大品牌竞争力分析及竞争趋势研究报告</dc:subject>
  <dc:title>2008-2009年中国炉具市场十大品牌竞争力分析及竞争趋势研究报告</dc:title>
  <cp:keywords>2008-2009年中国炉具市场十大品牌竞争力分析及竞争趋势研究报告</cp:keywords>
  <dc:description>2008-2009年中国炉具市场十大品牌竞争力分析及竞争趋势研究报告</dc:description>
</cp:coreProperties>
</file>