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c95fe08c14257" w:history="1">
              <w:r>
                <w:rPr>
                  <w:rStyle w:val="Hyperlink"/>
                </w:rPr>
                <w:t>2008-2009年中国矿泉水市场十大品牌竞争力分析及竞争趋势研究报告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c95fe08c14257" w:history="1">
              <w:r>
                <w:rPr>
                  <w:rStyle w:val="Hyperlink"/>
                </w:rPr>
                <w:t>2008-2009年中国矿泉水市场十大品牌竞争力分析及竞争趋势研究报告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c95fe08c14257" w:history="1">
                <w:r>
                  <w:rPr>
                    <w:rStyle w:val="Hyperlink"/>
                  </w:rPr>
                  <w:t>https://www.20087.com/2009-12/R_2008_2009kuangquanshuishichangshidapBaoGao.html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六、政策变更对矿泉水行业影响分析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六、金融危机对矿泉水行业影响分析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六、社会背景对矿泉水行业影响分析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四、技术创新对矿泉水行业影响分析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二、矿泉水行业产业链地位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五、产业价值链对矿泉水行业影响分析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2009年中国矿泉水市场规模现状及趋势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2009年矿泉水市场发展现状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中国矿泉水市场供需规模现状及趋势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一、2005-2010年矿泉水市场供给规模及预测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二、2005-2010年矿泉水市场需求规模及预测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三、2005-2010年矿泉水市场进出口规模及预测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四、2005-2010年矿泉水市场价格走势现状及预测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中国矿泉水市场区域市场结构现状及趋势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中国矿泉水市场细分市场结构现状及趋势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2009年中国矿泉水市场竞争现状及趋势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中国矿泉水行业竞争核心要素调研分析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中国矿泉水行业竞争现状及特性分析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中国矿泉水市场品牌竞争核心要素调研分析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中国矿泉水市场主要品牌内涵建设现状及趋势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中国矿泉水市场主要品牌外延建设现状及趋势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中国矿泉水市场主要品牌竞争格局现状及趋势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2009年中国矿泉水品牌消费群体及满意度分析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品牌消费对矿泉水产品的建议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十大矿泉水品牌竞争力及趋势分析</w:t>
      </w:r>
      <w:r>
        <w:rPr>
          <w:rFonts w:hint="eastAsia"/>
        </w:rPr>
        <w:br/>
      </w:r>
      <w:r>
        <w:rPr>
          <w:rFonts w:hint="eastAsia"/>
        </w:rPr>
        <w:t>　　第一节 益力-依云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第五节 怡宝</w:t>
      </w:r>
      <w:r>
        <w:rPr>
          <w:rFonts w:hint="eastAsia"/>
        </w:rPr>
        <w:br/>
      </w:r>
      <w:r>
        <w:rPr>
          <w:rFonts w:hint="eastAsia"/>
        </w:rPr>
        <w:t>　　第六节 乐百氏</w:t>
      </w:r>
      <w:r>
        <w:rPr>
          <w:rFonts w:hint="eastAsia"/>
        </w:rPr>
        <w:br/>
      </w:r>
      <w:r>
        <w:rPr>
          <w:rFonts w:hint="eastAsia"/>
        </w:rPr>
        <w:t>　　第七节 景田</w:t>
      </w:r>
      <w:r>
        <w:rPr>
          <w:rFonts w:hint="eastAsia"/>
        </w:rPr>
        <w:br/>
      </w:r>
      <w:r>
        <w:rPr>
          <w:rFonts w:hint="eastAsia"/>
        </w:rPr>
        <w:t>　　第八节 崂山</w:t>
      </w:r>
      <w:r>
        <w:rPr>
          <w:rFonts w:hint="eastAsia"/>
        </w:rPr>
        <w:br/>
      </w:r>
      <w:r>
        <w:rPr>
          <w:rFonts w:hint="eastAsia"/>
        </w:rPr>
        <w:t>　　第九节 5100西藏冰川</w:t>
      </w:r>
      <w:r>
        <w:rPr>
          <w:rFonts w:hint="eastAsia"/>
        </w:rPr>
        <w:br/>
      </w:r>
      <w:r>
        <w:rPr>
          <w:rFonts w:hint="eastAsia"/>
        </w:rPr>
        <w:t>　　第十节 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矿泉水市场品牌SWOT分析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矿泉水市场品牌建设及策略建议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c95fe08c14257" w:history="1">
        <w:r>
          <w:rPr>
            <w:rStyle w:val="Hyperlink"/>
          </w:rPr>
          <w:t>2008-2009年中国矿泉水市场十大品牌竞争力分析及竞争趋势研究报告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c95fe08c14257" w:history="1">
        <w:r>
          <w:rPr>
            <w:rStyle w:val="Hyperlink"/>
          </w:rPr>
          <w:t>https://www.20087.com/2009-12/R_2008_2009kuangquanshuishichangshidapBaoGao.html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17beea431446a" w:history="1">
      <w:r>
        <w:rPr>
          <w:rStyle w:val="Hyperlink"/>
        </w:rPr>
        <w:t>2008-2009年中国矿泉水市场十大品牌竞争力分析及竞争趋势研究报告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kuangquanshuishichangshidapBaoGao.html" TargetMode="External" Id="Rebcc95fe08c1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kuangquanshuishichangshidapBaoGao.html" TargetMode="External" Id="R32317beea431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2009-12-01T05:04:00Z</dcterms:created>
  <dcterms:modified xsi:type="dcterms:W3CDTF">2009-12-01T06:04:00Z</dcterms:modified>
  <dc:subject>2008-2009年中国矿泉水市场十大品牌竞争力分析及竞争趋势研究报告</dc:subject>
  <dc:title>2008-2009年中国矿泉水市场十大品牌竞争力分析及竞争趋势研究报告</dc:title>
  <cp:keywords>2008-2009年中国矿泉水市场十大品牌竞争力分析及竞争趋势研究报告</cp:keywords>
  <dc:description>2008-2009年中国矿泉水市场十大品牌竞争力分析及竞争趋势研究报告</dc:description>
</cp:coreProperties>
</file>