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64f4924dc42d0" w:history="1">
              <w:r>
                <w:rPr>
                  <w:rStyle w:val="Hyperlink"/>
                </w:rPr>
                <w:t>2008-2009年中国种业市场十大品牌竞争力分析及竞争趋势研究报告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64f4924dc42d0" w:history="1">
              <w:r>
                <w:rPr>
                  <w:rStyle w:val="Hyperlink"/>
                </w:rPr>
                <w:t>2008-2009年中国种业市场十大品牌竞争力分析及竞争趋势研究报告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64f4924dc42d0" w:history="1">
                <w:r>
                  <w:rPr>
                    <w:rStyle w:val="Hyperlink"/>
                  </w:rPr>
                  <w:t>https://www.20087.com/2009-12/R_2008_2009zhongyeshichangshidapinpaijBaoGao.html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种业市场竞争背景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六、政策变更对种业行业影响分析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六、金融危机对种业行业影响分析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六、社会背景对种业行业影响分析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四、技术创新对种业行业影响分析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二、种业行业产业链地位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五、产业价值链对种业行业影响分析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2009年中国种业市场规模现状及趋势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2009年种业市场发展现状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中国种业市场供需规模现状及趋势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一、2005-2010年种业市场供给规模及预测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二、2005-2010年种业市场需求规模及预测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三、2005-2010年种业市场进出口规模及预测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四、2005-2010年种业市场价格走势现状及预测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中国种业市场区域市场结构现状及趋势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中国种业市场细分市场结构现状及趋势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2009年中国种业市场竞争现状及趋势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中国种业行业竞争核心要素调研分析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中国种业行业竞争现状及特性分析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中国种业市场品牌竞争核心要素调研分析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中国种业市场主要品牌内涵建设现状及趋势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中国种业市场主要品牌外延建设现状及趋势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中国种业市场主要品牌竞争格局现状及趋势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2009年中国种业品牌消费群体及满意度分析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品牌消费对种业产品的建议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十大种业品牌竞争力及趋势分析</w:t>
      </w:r>
      <w:r>
        <w:rPr>
          <w:rFonts w:hint="eastAsia"/>
        </w:rPr>
        <w:br/>
      </w:r>
      <w:r>
        <w:rPr>
          <w:rFonts w:hint="eastAsia"/>
        </w:rPr>
        <w:t>　　第一节 隆平高科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丰乐</w:t>
      </w:r>
      <w:r>
        <w:rPr>
          <w:rFonts w:hint="eastAsia"/>
        </w:rPr>
        <w:br/>
      </w:r>
      <w:r>
        <w:rPr>
          <w:rFonts w:hint="eastAsia"/>
        </w:rPr>
        <w:t>　　第三节 登海</w:t>
      </w:r>
      <w:r>
        <w:rPr>
          <w:rFonts w:hint="eastAsia"/>
        </w:rPr>
        <w:br/>
      </w:r>
      <w:r>
        <w:rPr>
          <w:rFonts w:hint="eastAsia"/>
        </w:rPr>
        <w:t>　　第四节 中种集团</w:t>
      </w:r>
      <w:r>
        <w:rPr>
          <w:rFonts w:hint="eastAsia"/>
        </w:rPr>
        <w:br/>
      </w:r>
      <w:r>
        <w:rPr>
          <w:rFonts w:hint="eastAsia"/>
        </w:rPr>
        <w:t>　　第五节 屯玉</w:t>
      </w:r>
      <w:r>
        <w:rPr>
          <w:rFonts w:hint="eastAsia"/>
        </w:rPr>
        <w:br/>
      </w:r>
      <w:r>
        <w:rPr>
          <w:rFonts w:hint="eastAsia"/>
        </w:rPr>
        <w:t>　　第六节 亚华</w:t>
      </w:r>
      <w:r>
        <w:rPr>
          <w:rFonts w:hint="eastAsia"/>
        </w:rPr>
        <w:br/>
      </w:r>
      <w:r>
        <w:rPr>
          <w:rFonts w:hint="eastAsia"/>
        </w:rPr>
        <w:t>　　第七节 奥瑞金</w:t>
      </w:r>
      <w:r>
        <w:rPr>
          <w:rFonts w:hint="eastAsia"/>
        </w:rPr>
        <w:br/>
      </w:r>
      <w:r>
        <w:rPr>
          <w:rFonts w:hint="eastAsia"/>
        </w:rPr>
        <w:t>　　第八节 红太阳-南抗</w:t>
      </w:r>
      <w:r>
        <w:rPr>
          <w:rFonts w:hint="eastAsia"/>
        </w:rPr>
        <w:br/>
      </w:r>
      <w:r>
        <w:rPr>
          <w:rFonts w:hint="eastAsia"/>
        </w:rPr>
        <w:t>　　第九节 金色农华</w:t>
      </w:r>
      <w:r>
        <w:rPr>
          <w:rFonts w:hint="eastAsia"/>
        </w:rPr>
        <w:br/>
      </w:r>
      <w:r>
        <w:rPr>
          <w:rFonts w:hint="eastAsia"/>
        </w:rPr>
        <w:t>　　第十节 敦煌种业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种业市场品牌SWOT分析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种业市场品牌建设及策略建议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中-智林：品牌风险规避建议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64f4924dc42d0" w:history="1">
        <w:r>
          <w:rPr>
            <w:rStyle w:val="Hyperlink"/>
          </w:rPr>
          <w:t>2008-2009年中国种业市场十大品牌竞争力分析及竞争趋势研究报告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64f4924dc42d0" w:history="1">
        <w:r>
          <w:rPr>
            <w:rStyle w:val="Hyperlink"/>
          </w:rPr>
          <w:t>https://www.20087.com/2009-12/R_2008_2009zhongyeshichangshidapinpaijBaoGao.html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热点：神农种业、种业概念领跌、种业什么意思、种业通种子备案手机app下载官网、农业龙头股票、种业十大龙头股票、敦煌种业股吧、种业股票有哪些龙头股、农业股爆发一般在几月份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7ded6e1544942" w:history="1">
      <w:r>
        <w:rPr>
          <w:rStyle w:val="Hyperlink"/>
        </w:rPr>
        <w:t>2008-2009年中国种业市场十大品牌竞争力分析及竞争趋势研究报告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zhongyeshichangshidapinpaijBaoGao.html" TargetMode="External" Id="R44764f4924dc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zhongyeshichangshidapinpaijBaoGao.html" TargetMode="External" Id="R1c37ded6e154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2009-12-29T02:07:00Z</dcterms:created>
  <dcterms:modified xsi:type="dcterms:W3CDTF">2009-12-29T03:07:00Z</dcterms:modified>
  <dc:subject>2008-2009年中国种业市场十大品牌竞争力分析及竞争趋势研究报告</dc:subject>
  <dc:title>2008-2009年中国种业市场十大品牌竞争力分析及竞争趋势研究报告</dc:title>
  <cp:keywords>2008-2009年中国种业市场十大品牌竞争力分析及竞争趋势研究报告</cp:keywords>
  <dc:description>2008-2009年中国种业市场十大品牌竞争力分析及竞争趋势研究报告</dc:description>
</cp:coreProperties>
</file>