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3b4fabc1584d96" w:history="1">
              <w:r>
                <w:rPr>
                  <w:rStyle w:val="Hyperlink"/>
                </w:rPr>
                <w:t>2009-2010年中国移动通信增值业务市场研究年度报告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3b4fabc1584d96" w:history="1">
              <w:r>
                <w:rPr>
                  <w:rStyle w:val="Hyperlink"/>
                </w:rPr>
                <w:t>2009-2010年中国移动通信增值业务市场研究年度报告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029613A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3b4fabc1584d96" w:history="1">
                <w:r>
                  <w:rPr>
                    <w:rStyle w:val="Hyperlink"/>
                  </w:rPr>
                  <w:t>https://www.20087.com/2009-12/R_2009_2010yidongtongxinzengzhiyewushiBaoGao.html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一、2009年全球移动通信增值业务市场发展概况</w:t>
      </w:r>
      <w:r>
        <w:rPr>
          <w:rFonts w:hint="eastAsia"/>
        </w:rPr>
        <w:br/>
      </w:r>
      <w:r>
        <w:rPr>
          <w:rFonts w:hint="eastAsia"/>
        </w:rPr>
        <w:t>　　（一）全球移动通信增值业务市场总体发展现状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（二）基本特点</w:t>
      </w:r>
      <w:r>
        <w:rPr>
          <w:rFonts w:hint="eastAsia"/>
        </w:rPr>
        <w:br/>
      </w:r>
      <w:r>
        <w:rPr>
          <w:rFonts w:hint="eastAsia"/>
        </w:rPr>
        <w:t>　　1、移动互联网业务成为增长亮点</w:t>
      </w:r>
      <w:r>
        <w:rPr>
          <w:rFonts w:hint="eastAsia"/>
        </w:rPr>
        <w:br/>
      </w:r>
      <w:r>
        <w:rPr>
          <w:rFonts w:hint="eastAsia"/>
        </w:rPr>
        <w:t>　　2、产业链竞合能力不断提升</w:t>
      </w:r>
      <w:r>
        <w:rPr>
          <w:rFonts w:hint="eastAsia"/>
        </w:rPr>
        <w:br/>
      </w:r>
      <w:r>
        <w:rPr>
          <w:rFonts w:hint="eastAsia"/>
        </w:rPr>
        <w:t>　　3、新兴市场发展速度放缓</w:t>
      </w:r>
      <w:r>
        <w:rPr>
          <w:rFonts w:hint="eastAsia"/>
        </w:rPr>
        <w:br/>
      </w:r>
      <w:r>
        <w:rPr>
          <w:rFonts w:hint="eastAsia"/>
        </w:rPr>
        <w:t>　　4、行业应用重视程度不断提升</w:t>
      </w:r>
      <w:r>
        <w:rPr>
          <w:rFonts w:hint="eastAsia"/>
        </w:rPr>
        <w:br/>
      </w:r>
      <w:r>
        <w:rPr>
          <w:rFonts w:hint="eastAsia"/>
        </w:rPr>
        <w:t>　　（三）主要国家的移动通信增值业务市场现状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4、韩国</w:t>
      </w:r>
      <w:r>
        <w:rPr>
          <w:rFonts w:hint="eastAsia"/>
        </w:rPr>
        <w:br/>
      </w:r>
      <w:r>
        <w:rPr>
          <w:rFonts w:hint="eastAsia"/>
        </w:rPr>
        <w:t>　　二、2009年中国移动通信增值业务市场发展概况</w:t>
      </w:r>
      <w:r>
        <w:rPr>
          <w:rFonts w:hint="eastAsia"/>
        </w:rPr>
        <w:br/>
      </w:r>
      <w:r>
        <w:rPr>
          <w:rFonts w:hint="eastAsia"/>
        </w:rPr>
        <w:t>　　（一）中国移动通信增值业务市场发展现状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2、市场结构</w:t>
      </w:r>
      <w:r>
        <w:rPr>
          <w:rFonts w:hint="eastAsia"/>
        </w:rPr>
        <w:br/>
      </w:r>
      <w:r>
        <w:rPr>
          <w:rFonts w:hint="eastAsia"/>
        </w:rPr>
        <w:t>　　（二）移动通信增值业务市场发展特点</w:t>
      </w:r>
      <w:r>
        <w:rPr>
          <w:rFonts w:hint="eastAsia"/>
        </w:rPr>
        <w:br/>
      </w:r>
      <w:r>
        <w:rPr>
          <w:rFonts w:hint="eastAsia"/>
        </w:rPr>
        <w:t>　　1、标准化产品占据主导位置</w:t>
      </w:r>
      <w:r>
        <w:rPr>
          <w:rFonts w:hint="eastAsia"/>
        </w:rPr>
        <w:br/>
      </w:r>
      <w:r>
        <w:rPr>
          <w:rFonts w:hint="eastAsia"/>
        </w:rPr>
        <w:t>　　2、服务内容同质化现象严重</w:t>
      </w:r>
      <w:r>
        <w:rPr>
          <w:rFonts w:hint="eastAsia"/>
        </w:rPr>
        <w:br/>
      </w:r>
      <w:r>
        <w:rPr>
          <w:rFonts w:hint="eastAsia"/>
        </w:rPr>
        <w:t>　　3、运营商业务掌控力度较强</w:t>
      </w:r>
      <w:r>
        <w:rPr>
          <w:rFonts w:hint="eastAsia"/>
        </w:rPr>
        <w:br/>
      </w:r>
      <w:r>
        <w:rPr>
          <w:rFonts w:hint="eastAsia"/>
        </w:rPr>
        <w:t>　　4、业务体系开放度不足</w:t>
      </w:r>
      <w:r>
        <w:rPr>
          <w:rFonts w:hint="eastAsia"/>
        </w:rPr>
        <w:br/>
      </w:r>
      <w:r>
        <w:rPr>
          <w:rFonts w:hint="eastAsia"/>
        </w:rPr>
        <w:t>　　5、内容提供商与终端厂商开始进入内容与服务提供环节</w:t>
      </w:r>
      <w:r>
        <w:rPr>
          <w:rFonts w:hint="eastAsia"/>
        </w:rPr>
        <w:br/>
      </w:r>
      <w:r>
        <w:rPr>
          <w:rFonts w:hint="eastAsia"/>
        </w:rPr>
        <w:t>　　（三）细分业务市场</w:t>
      </w:r>
      <w:r>
        <w:rPr>
          <w:rFonts w:hint="eastAsia"/>
        </w:rPr>
        <w:br/>
      </w:r>
      <w:r>
        <w:rPr>
          <w:rFonts w:hint="eastAsia"/>
        </w:rPr>
        <w:t>　　1、2G传统增值业务市场</w:t>
      </w:r>
      <w:r>
        <w:rPr>
          <w:rFonts w:hint="eastAsia"/>
        </w:rPr>
        <w:br/>
      </w:r>
      <w:r>
        <w:rPr>
          <w:rFonts w:hint="eastAsia"/>
        </w:rPr>
        <w:t>　　2、2.5G-3G增值业务市场</w:t>
      </w:r>
      <w:r>
        <w:rPr>
          <w:rFonts w:hint="eastAsia"/>
        </w:rPr>
        <w:br/>
      </w:r>
      <w:r>
        <w:rPr>
          <w:rFonts w:hint="eastAsia"/>
        </w:rPr>
        <w:t>　　（四）新兴业务发展现状</w:t>
      </w:r>
      <w:r>
        <w:rPr>
          <w:rFonts w:hint="eastAsia"/>
        </w:rPr>
        <w:br/>
      </w:r>
      <w:r>
        <w:rPr>
          <w:rFonts w:hint="eastAsia"/>
        </w:rPr>
        <w:t>　　三、2009年中国移动通信增值业务市场竞争分析</w:t>
      </w:r>
      <w:r>
        <w:rPr>
          <w:rFonts w:hint="eastAsia"/>
        </w:rPr>
        <w:br/>
      </w:r>
      <w:r>
        <w:rPr>
          <w:rFonts w:hint="eastAsia"/>
        </w:rPr>
        <w:t>　　（一）整体竞争格局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（二）主力企业竞争策略分析</w:t>
      </w:r>
      <w:r>
        <w:rPr>
          <w:rFonts w:hint="eastAsia"/>
        </w:rPr>
        <w:br/>
      </w:r>
      <w:r>
        <w:rPr>
          <w:rFonts w:hint="eastAsia"/>
        </w:rPr>
        <w:t>　　1、电信运营商的市场竞争格局</w:t>
      </w:r>
      <w:r>
        <w:rPr>
          <w:rFonts w:hint="eastAsia"/>
        </w:rPr>
        <w:br/>
      </w:r>
      <w:r>
        <w:rPr>
          <w:rFonts w:hint="eastAsia"/>
        </w:rPr>
        <w:t>　　2、移动增值服务提供商（SP）的竞争格局</w:t>
      </w:r>
      <w:r>
        <w:rPr>
          <w:rFonts w:hint="eastAsia"/>
        </w:rPr>
        <w:br/>
      </w:r>
      <w:r>
        <w:rPr>
          <w:rFonts w:hint="eastAsia"/>
        </w:rPr>
        <w:t>　　四、2010-2012年中国移动通信增值业务市场发展影响因素</w:t>
      </w:r>
      <w:r>
        <w:rPr>
          <w:rFonts w:hint="eastAsia"/>
        </w:rPr>
        <w:br/>
      </w:r>
      <w:r>
        <w:rPr>
          <w:rFonts w:hint="eastAsia"/>
        </w:rPr>
        <w:t>　　（一）有利因素</w:t>
      </w:r>
      <w:r>
        <w:rPr>
          <w:rFonts w:hint="eastAsia"/>
        </w:rPr>
        <w:br/>
      </w:r>
      <w:r>
        <w:rPr>
          <w:rFonts w:hint="eastAsia"/>
        </w:rPr>
        <w:t>　　（二）阻碍因素</w:t>
      </w:r>
      <w:r>
        <w:rPr>
          <w:rFonts w:hint="eastAsia"/>
        </w:rPr>
        <w:br/>
      </w:r>
      <w:r>
        <w:rPr>
          <w:rFonts w:hint="eastAsia"/>
        </w:rPr>
        <w:t>　　五、2010-2012年中国移动通信增值业务市场趋势分析</w:t>
      </w:r>
      <w:r>
        <w:rPr>
          <w:rFonts w:hint="eastAsia"/>
        </w:rPr>
        <w:br/>
      </w:r>
      <w:r>
        <w:rPr>
          <w:rFonts w:hint="eastAsia"/>
        </w:rPr>
        <w:t>　　六、中国移动通信增值业务市场涉及厂商分析</w:t>
      </w:r>
      <w:r>
        <w:rPr>
          <w:rFonts w:hint="eastAsia"/>
        </w:rPr>
        <w:br/>
      </w:r>
      <w:r>
        <w:rPr>
          <w:rFonts w:hint="eastAsia"/>
        </w:rPr>
        <w:t>　　（一）中国移动</w:t>
      </w:r>
      <w:r>
        <w:rPr>
          <w:rFonts w:hint="eastAsia"/>
        </w:rPr>
        <w:br/>
      </w:r>
      <w:r>
        <w:rPr>
          <w:rFonts w:hint="eastAsia"/>
        </w:rPr>
        <w:t>　　（二）中国联通</w:t>
      </w:r>
      <w:r>
        <w:rPr>
          <w:rFonts w:hint="eastAsia"/>
        </w:rPr>
        <w:br/>
      </w:r>
      <w:r>
        <w:rPr>
          <w:rFonts w:hint="eastAsia"/>
        </w:rPr>
        <w:t>　　（三）中国电信</w:t>
      </w:r>
      <w:r>
        <w:rPr>
          <w:rFonts w:hint="eastAsia"/>
        </w:rPr>
        <w:br/>
      </w:r>
      <w:r>
        <w:rPr>
          <w:rFonts w:hint="eastAsia"/>
        </w:rPr>
        <w:t>　　（四）TOM</w:t>
      </w:r>
      <w:r>
        <w:rPr>
          <w:rFonts w:hint="eastAsia"/>
        </w:rPr>
        <w:br/>
      </w:r>
      <w:r>
        <w:rPr>
          <w:rFonts w:hint="eastAsia"/>
        </w:rPr>
        <w:t>　　（五）空中网</w:t>
      </w:r>
      <w:r>
        <w:rPr>
          <w:rFonts w:hint="eastAsia"/>
        </w:rPr>
        <w:br/>
      </w:r>
      <w:r>
        <w:rPr>
          <w:rFonts w:hint="eastAsia"/>
        </w:rPr>
        <w:t>　　（六）微软</w:t>
      </w:r>
      <w:r>
        <w:rPr>
          <w:rFonts w:hint="eastAsia"/>
        </w:rPr>
        <w:br/>
      </w:r>
      <w:r>
        <w:rPr>
          <w:rFonts w:hint="eastAsia"/>
        </w:rPr>
        <w:t>　　（七）尚邮</w:t>
      </w:r>
      <w:r>
        <w:rPr>
          <w:rFonts w:hint="eastAsia"/>
        </w:rPr>
        <w:br/>
      </w:r>
      <w:r>
        <w:rPr>
          <w:rFonts w:hint="eastAsia"/>
        </w:rPr>
        <w:t>　　（八）黑莓</w:t>
      </w:r>
      <w:r>
        <w:rPr>
          <w:rFonts w:hint="eastAsia"/>
        </w:rPr>
        <w:br/>
      </w:r>
      <w:r>
        <w:rPr>
          <w:rFonts w:hint="eastAsia"/>
        </w:rPr>
        <w:t>　　（九）掌上灵通</w:t>
      </w:r>
      <w:r>
        <w:rPr>
          <w:rFonts w:hint="eastAsia"/>
        </w:rPr>
        <w:br/>
      </w:r>
      <w:r>
        <w:rPr>
          <w:rFonts w:hint="eastAsia"/>
        </w:rPr>
        <w:t>　　（十）搜狐</w:t>
      </w:r>
      <w:r>
        <w:rPr>
          <w:rFonts w:hint="eastAsia"/>
        </w:rPr>
        <w:br/>
      </w:r>
      <w:r>
        <w:rPr>
          <w:rFonts w:hint="eastAsia"/>
        </w:rPr>
        <w:t>　　（十一）新浪网</w:t>
      </w:r>
      <w:r>
        <w:rPr>
          <w:rFonts w:hint="eastAsia"/>
        </w:rPr>
        <w:br/>
      </w:r>
      <w:r>
        <w:rPr>
          <w:rFonts w:hint="eastAsia"/>
        </w:rPr>
        <w:t>　　（十二）腾讯</w:t>
      </w:r>
      <w:r>
        <w:rPr>
          <w:rFonts w:hint="eastAsia"/>
        </w:rPr>
        <w:br/>
      </w:r>
      <w:r>
        <w:rPr>
          <w:rFonts w:hint="eastAsia"/>
        </w:rPr>
        <w:t>　　（十三）华友世纪</w:t>
      </w:r>
      <w:r>
        <w:rPr>
          <w:rFonts w:hint="eastAsia"/>
        </w:rPr>
        <w:br/>
      </w:r>
      <w:r>
        <w:rPr>
          <w:rFonts w:hint="eastAsia"/>
        </w:rPr>
        <w:t>　　（十四）北纬通信</w:t>
      </w:r>
      <w:r>
        <w:rPr>
          <w:rFonts w:hint="eastAsia"/>
        </w:rPr>
        <w:br/>
      </w:r>
      <w:r>
        <w:rPr>
          <w:rFonts w:hint="eastAsia"/>
        </w:rPr>
        <w:t>　　（十五）创艺和弦</w:t>
      </w:r>
      <w:r>
        <w:rPr>
          <w:rFonts w:hint="eastAsia"/>
        </w:rPr>
        <w:br/>
      </w:r>
      <w:r>
        <w:rPr>
          <w:rFonts w:hint="eastAsia"/>
        </w:rPr>
        <w:t>　　（十六）雷霆万钧</w:t>
      </w:r>
      <w:r>
        <w:rPr>
          <w:rFonts w:hint="eastAsia"/>
        </w:rPr>
        <w:br/>
      </w:r>
      <w:r>
        <w:rPr>
          <w:rFonts w:hint="eastAsia"/>
        </w:rPr>
        <w:t>　　七、2010-2013年中国移动通信增值业务市场发展预测</w:t>
      </w:r>
      <w:r>
        <w:rPr>
          <w:rFonts w:hint="eastAsia"/>
        </w:rPr>
        <w:br/>
      </w:r>
      <w:r>
        <w:rPr>
          <w:rFonts w:hint="eastAsia"/>
        </w:rPr>
        <w:t>　　（一）规模预测</w:t>
      </w:r>
      <w:r>
        <w:rPr>
          <w:rFonts w:hint="eastAsia"/>
        </w:rPr>
        <w:br/>
      </w:r>
      <w:r>
        <w:rPr>
          <w:rFonts w:hint="eastAsia"/>
        </w:rPr>
        <w:t>　　（二）结构预测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2005-2010年全球移动通信增值行业市场规模及增长情况</w:t>
      </w:r>
      <w:r>
        <w:rPr>
          <w:rFonts w:hint="eastAsia"/>
        </w:rPr>
        <w:br/>
      </w:r>
      <w:r>
        <w:rPr>
          <w:rFonts w:hint="eastAsia"/>
        </w:rPr>
        <w:t>　　图表 2 2005-2010年全球移动通信增值行业市场规模及增长对比</w:t>
      </w:r>
      <w:r>
        <w:rPr>
          <w:rFonts w:hint="eastAsia"/>
        </w:rPr>
        <w:br/>
      </w:r>
      <w:r>
        <w:rPr>
          <w:rFonts w:hint="eastAsia"/>
        </w:rPr>
        <w:t>　　图表3 2009年全球金融危机对用户使用移动增值业务的影响</w:t>
      </w:r>
      <w:r>
        <w:rPr>
          <w:rFonts w:hint="eastAsia"/>
        </w:rPr>
        <w:br/>
      </w:r>
      <w:r>
        <w:rPr>
          <w:rFonts w:hint="eastAsia"/>
        </w:rPr>
        <w:t>　　图表 4 全球移动增值业务用户数不断增长</w:t>
      </w:r>
      <w:r>
        <w:rPr>
          <w:rFonts w:hint="eastAsia"/>
        </w:rPr>
        <w:br/>
      </w:r>
      <w:r>
        <w:rPr>
          <w:rFonts w:hint="eastAsia"/>
        </w:rPr>
        <w:t>　　图表 5 2008年全球移动增值业务分布</w:t>
      </w:r>
      <w:r>
        <w:rPr>
          <w:rFonts w:hint="eastAsia"/>
        </w:rPr>
        <w:br/>
      </w:r>
      <w:r>
        <w:rPr>
          <w:rFonts w:hint="eastAsia"/>
        </w:rPr>
        <w:t>　　图表 6 各主要国家移动业务发展的特点</w:t>
      </w:r>
      <w:r>
        <w:rPr>
          <w:rFonts w:hint="eastAsia"/>
        </w:rPr>
        <w:br/>
      </w:r>
      <w:r>
        <w:rPr>
          <w:rFonts w:hint="eastAsia"/>
        </w:rPr>
        <w:t>　　图表 7 2005-2010年我国移动通信增值行业市场规模及增长情况</w:t>
      </w:r>
      <w:r>
        <w:rPr>
          <w:rFonts w:hint="eastAsia"/>
        </w:rPr>
        <w:br/>
      </w:r>
      <w:r>
        <w:rPr>
          <w:rFonts w:hint="eastAsia"/>
        </w:rPr>
        <w:t>　　图表 9 移动增值业务产业链示意图</w:t>
      </w:r>
      <w:r>
        <w:rPr>
          <w:rFonts w:hint="eastAsia"/>
        </w:rPr>
        <w:br/>
      </w:r>
      <w:r>
        <w:rPr>
          <w:rFonts w:hint="eastAsia"/>
        </w:rPr>
        <w:t>　　图表 10 基础运营商在中国增值电信业务收入中的份额不断提高</w:t>
      </w:r>
      <w:r>
        <w:rPr>
          <w:rFonts w:hint="eastAsia"/>
        </w:rPr>
        <w:br/>
      </w:r>
      <w:r>
        <w:rPr>
          <w:rFonts w:hint="eastAsia"/>
        </w:rPr>
        <w:t>　　图表 11 近3年中国移动通信集团公司资产负债率变化情况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 近3年中国移动通信集团公司产权比率变化情况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13 近3年中国移动通信集团公司固定资产周转次数情况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 近3年中国移动通信集团公司流动资产周转次数变化情况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 近3年中国移动通信集团公司总资产周转次数变化情况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 近3年中国移动通信集团公司销售毛利率变化情况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 近3年中国联合网络通信集团有限公司资产负债率变化情况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 近3年中国联合网络通信集团有限公司产权比率变化情况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 近3年中国联合网络通信集团有限公司固定资产周转次数情况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 近3年中国联合网络通信集团有限公司流动资产周转次数变化情况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近3年中国联合网络通信集团有限公司总资产周转次数变化情况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近3年中国联合网络通信集团有限公司销售毛利率变化情况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 近3年中国电信集团公司资产负债率变化情况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近3年中国电信集团公司产权比率变化情况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近3年中国电信集团公司固定资产周转次数情况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近3年中国电信集团公司流动资产周转次数变化情况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近3年中国电信集团公司总资产周转次数变化情况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近3年中国电信集团公司销售毛利率变化情况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近3年TOM集团有限公司资产负债率变化情况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近3年TOM集团有限公司产权比率变化情况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近3年TOM集团有限公司固定资产周转次数情况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近3年TOM集团有限公司流动资产周转次数变化情况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近3年TOM集团有限公司总资产周转次数变化情况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近3年TOM集团有限公司销售毛利率变化情况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35 空中网历程</w:t>
      </w:r>
      <w:r>
        <w:rPr>
          <w:rFonts w:hint="eastAsia"/>
        </w:rPr>
        <w:br/>
      </w:r>
      <w:r>
        <w:rPr>
          <w:rFonts w:hint="eastAsia"/>
        </w:rPr>
        <w:t>　　图表 36 近3年空中网（集团）公司资产负债率变化情况</w:t>
      </w:r>
      <w:r>
        <w:rPr>
          <w:rFonts w:hint="eastAsia"/>
        </w:rPr>
        <w:br/>
      </w:r>
      <w:r>
        <w:rPr>
          <w:rFonts w:hint="eastAsia"/>
        </w:rPr>
        <w:t>　　图表 37 近3年空中网（集团）公司产权比率变化情况</w:t>
      </w:r>
      <w:r>
        <w:rPr>
          <w:rFonts w:hint="eastAsia"/>
        </w:rPr>
        <w:br/>
      </w:r>
      <w:r>
        <w:rPr>
          <w:rFonts w:hint="eastAsia"/>
        </w:rPr>
        <w:t>　　图表 38 近3年空中网（集团）公司固定资产周转次数情况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39 近3年空中网（集团）公司流动资产周转次数变化情况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近3年空中网（集团）公司总资产周转次数变化情况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近3年空中网（集团）公司销售毛利率变化情况</w:t>
      </w:r>
      <w:r>
        <w:rPr>
          <w:rFonts w:hint="eastAsia"/>
        </w:rPr>
        <w:br/>
      </w:r>
      <w:r>
        <w:rPr>
          <w:rFonts w:hint="eastAsia"/>
        </w:rPr>
        <w:t>　　图表 42 近3年微软（中国）有限公司资产负债率变化情况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近3年微软（中国）有限公司产权比率变化情况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近3年微软（中国）有限公司固定资产周转次数情况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近3年微软（中国）有限公司流动资产周转次数变化情况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近3年微软（中国）有限公司总资产周转次数变化情况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近3年微软（中国）有限公司销售毛利率变化情况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近3年巴别塔（北京）科技有限公司资产负债率变化情况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近3年巴别塔（北京）科技有限公司产权比率变化情况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50 近3年巴别塔（北京）科技有限公司固定资产周转次数情况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51 近3年巴别塔（北京）科技有限公司流动资产周转次数变化情况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近3年巴别塔（北京）科技有限公司总资产周转次数变化情况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近3年巴别塔（北京）科技有限公司销售毛利率变化情况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54 近3年掌上灵通咨询有限公司资产负债率变化情况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55 近3年掌上灵通咨询有限公司产权比率变化情况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近3年掌上灵通咨询有限公司固定资产周转次数情况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近3年掌上灵通咨询有限公司流动资产周转次数变化情况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近3年掌上灵通咨询有限公司总资产周转次数变化情况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59 近3年掌上灵通咨询有限公司销售毛利率变化情况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近3年北京搜狐互联网信息服务有限公司资产负债率变化情况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近3年北京搜狐互联网信息服务有限公司产权比率变化情况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62 近3年北京搜狐互联网信息服务有限公司固定资产周转次数情况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近3年北京搜狐互联网信息服务有限公司流动资产周转次数变化情况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近3年北京搜狐互联网信息服务有限公司总资产周转次数变化情况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近3年北京搜狐互联网信息服务有限公司销售毛利率变化情况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66 近3年新浪公司资产负债率变化情况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近3年新浪公司产权比率变化情况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近3年新浪公司固定资产周转次数情况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近3年新浪公司流动资产周转次数变化情况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近3年新浪公司总资产周转次数变化情况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近3年新浪公司销售毛利率变化情况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近3年腾讯公司资产负债率变化情况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近3年腾讯公司产权比率变化情况</w:t>
      </w:r>
      <w:r>
        <w:rPr>
          <w:rFonts w:hint="eastAsia"/>
        </w:rPr>
        <w:br/>
      </w:r>
      <w:r>
        <w:rPr>
          <w:rFonts w:hint="eastAsia"/>
        </w:rPr>
        <w:t>　　图表 74 近3年腾讯公司固定资产周转次数情况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近3年腾讯公司流动资产周转次数变化情况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近3年腾讯公司总资产周转次数变化情况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近3年腾讯公司销售毛利率变化情况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近3年华友世纪通讯有限公司资产负债率变化情况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近3年华友世纪通讯有限公司产权比率变化情况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近3年华友世纪通讯有限公司固定资产周转次数情况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近3年华友世纪通讯有限公司流动资产周转次数变化情况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82 近3年华友世纪通讯有限公司总资产周转次数变化情况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近3年华友世纪通讯有限公司销售毛利率变化情况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近3年北纬通信科技股份有限公司资产负债率变化情况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近3年北纬通信科技股份有限公司产权比率变化情况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近3年北纬通信科技股份有限公司固定资产周转次数情况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近3年北纬通信科技股份有限公司流动资产周转次数变化情况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近3年北纬通信科技股份有限公司总资产周转次数变化情况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近3年北纬通信科技股份有限公司销售毛利率变化情况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近3年北京创艺和弦科贸有限公司资产负债率变化情况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91 近3年北京创艺和弦科贸有限公司产权比率变化情况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近3年北京创艺和弦科贸有限公司固定资产周转次数情况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 近3年北京创艺和弦科贸有限公司流动资产周转次数变化情况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近3年北京创艺和弦科贸有限公司总资产周转次数变化情况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95 近3年北京创艺和弦科贸有限公司销售毛利率变化情况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近3年雷霆万钧网络技术有限公司资产负债率变化情况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近3年雷霆万钧网络技术有限公司产权比率变化情况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98 近3年雷霆万钧网络技术有限公司固定资产周转次数情况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近3年雷霆万钧网络技术有限公司流动资产周转次数变化情况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近3年雷霆万钧网络技术有限公司总资产周转次数变化情况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近3年雷霆万钧网络技术有限公司销售毛利率变化情况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2010-2013年我国移动通信增值业务市场规模预测图</w:t>
      </w:r>
      <w:r>
        <w:rPr>
          <w:rFonts w:hint="eastAsia"/>
        </w:rPr>
        <w:br/>
      </w:r>
      <w:r>
        <w:rPr>
          <w:rFonts w:hint="eastAsia"/>
        </w:rPr>
        <w:t>　　表格 1 近4年中国移动通信集团公司资产负债率变化情况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近4年中国移动通信集团公司产权比率变化情况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近4年中国移动通信集团公司固定资产周转次数情况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近4年中国移动通信集团公司流动资产周转次数变化情况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近4年中国移动通信集团公司总资产周转次数变化情况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近4年中国移动通信集团公司销售毛利率变化情况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近4年中国联合网络通信集团有限公司资产负债率变化情况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近4年中国联合网络通信集团有限公司产权比率变化情况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近4年中国联合网络通信集团有限公司固定资产周转次数情况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近4年中国联合网络通信集团有限公司流动资产周转次数变化情况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近4年中国联合网络通信集团有限公司总资产周转次数变化情况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近4年中国联合网络通信集团有限公司销售毛利率变化情况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近4年中国电信集团公司资产负债率变化情况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近4年中国电信集团公司产权比率变化情况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近4年中国电信集团公司固定资产周转次数情况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近4年中国电信集团公司流动资产周转次数变化情况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近4年中国电信集团公司总资产周转次数变化情况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近4年中国电信集团公司销售毛利率变化情况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近4年TOM集团有限公司资产负债率变化情况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近4年TOM集团有限公司产权比率变化情况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近4年TOM集团有限公司固定资产周转次数情况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近4年TOM集团有限公司流动资产周转次数变化情况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近4年TOM集团有限公司总资产周转次数变化情况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近4年TOM集团有限公司销售毛利率变化情况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25 近4年空中网（集团）公司资产负债率变化情况</w:t>
      </w:r>
      <w:r>
        <w:rPr>
          <w:rFonts w:hint="eastAsia"/>
        </w:rPr>
        <w:br/>
      </w:r>
      <w:r>
        <w:rPr>
          <w:rFonts w:hint="eastAsia"/>
        </w:rPr>
        <w:t>　　表格 26 近4年空中网（集团）公司产权比率变化情况</w:t>
      </w:r>
      <w:r>
        <w:rPr>
          <w:rFonts w:hint="eastAsia"/>
        </w:rPr>
        <w:br/>
      </w:r>
      <w:r>
        <w:rPr>
          <w:rFonts w:hint="eastAsia"/>
        </w:rPr>
        <w:t>　　表格 27 近4年空中网（集团）公司固定资产周转次数情况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28 近4年空中网（集团）公司流动资产周转次数变化情况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29 近4年空中网（集团）公司总资产周转次数变化情况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30 近4年空中网（集团）公司销售毛利率变化情况</w:t>
      </w:r>
      <w:r>
        <w:rPr>
          <w:rFonts w:hint="eastAsia"/>
        </w:rPr>
        <w:br/>
      </w:r>
      <w:r>
        <w:rPr>
          <w:rFonts w:hint="eastAsia"/>
        </w:rPr>
        <w:t>　　表格 31 近4年微软（中国）有限公司资产负债率变化情况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32 近4年微软（中国）有限公司产权比率变化情况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33 近4年微软（中国）有限公司固定资产周转次数情况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34 近4年微软（中国）有限公司流动资产周转次数变化情况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近4年微软（中国）有限公司总资产周转次数变化情况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36 近4年微软（中国）有限公司销售毛利率变化情况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近4年巴别塔（北京）科技有限公司资产负债率变化情况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近4年巴别塔（北京）科技有限公司产权比率变化情况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近4年巴别塔（北京）科技有限公司固定资产周转次数情况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40 近4年巴别塔（北京）科技有限公司流动资产周转次数变化情况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41 近4年巴别塔（北京）科技有限公司总资产周转次数变化情况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近4年巴别塔（北京）科技有限公司销售毛利率变化情况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43 近4年掌上灵通咨询有限公司资产负债率变化情况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44 近4年掌上灵通咨询有限公司产权比率变化情况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45 近4年掌上灵通咨询有限公司固定资产周转次数情况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46 近4年掌上灵通咨询有限公司流动资产周转次数变化情况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47 近4年掌上灵通咨询有限公司总资产周转次数变化情况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48 近4年掌上灵通咨询有限公司销售毛利率变化情况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49 近4年北京搜狐互联网信息服务有限公司资产负债率变化情况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50 近4年北京搜狐互联网信息服务有限公司产权比率变化情况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51 近4年北京搜狐互联网信息服务有限公司固定资产周转次数情况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52 近4年北京搜狐互联网信息服务有限公司流动资产周转次数变化情况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53 近4年北京搜狐互联网信息服务有限公司总资产周转次数变化情况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54 近4年北京搜狐互联网信息服务有限公司销售毛利率变化情况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55 近4年新浪公司资产负债率变化情况</w:t>
      </w:r>
      <w:r>
        <w:rPr>
          <w:rFonts w:hint="eastAsia"/>
        </w:rPr>
        <w:br/>
      </w:r>
      <w:r>
        <w:rPr>
          <w:rFonts w:hint="eastAsia"/>
        </w:rPr>
        <w:t>　　表格 56 近4年新浪公司产权比率变化情况</w:t>
      </w:r>
      <w:r>
        <w:rPr>
          <w:rFonts w:hint="eastAsia"/>
        </w:rPr>
        <w:br/>
      </w:r>
      <w:r>
        <w:rPr>
          <w:rFonts w:hint="eastAsia"/>
        </w:rPr>
        <w:t>　　表格 57 近4年新浪公司固定资产周转次数情况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58 近4年新浪公司流动资产周转次数变化情况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59 近4年新浪公司总资产周转次数变化情况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60 近4年新浪公司销售毛利率变化情况</w:t>
      </w:r>
      <w:r>
        <w:rPr>
          <w:rFonts w:hint="eastAsia"/>
        </w:rPr>
        <w:br/>
      </w:r>
      <w:r>
        <w:rPr>
          <w:rFonts w:hint="eastAsia"/>
        </w:rPr>
        <w:t>　　表格 61 近4年腾讯公司资产负债率变化情况</w:t>
      </w:r>
      <w:r>
        <w:rPr>
          <w:rFonts w:hint="eastAsia"/>
        </w:rPr>
        <w:br/>
      </w:r>
      <w:r>
        <w:rPr>
          <w:rFonts w:hint="eastAsia"/>
        </w:rPr>
        <w:t>　　表格 62 近4年腾讯公司产权比率变化情况</w:t>
      </w:r>
      <w:r>
        <w:rPr>
          <w:rFonts w:hint="eastAsia"/>
        </w:rPr>
        <w:br/>
      </w:r>
      <w:r>
        <w:rPr>
          <w:rFonts w:hint="eastAsia"/>
        </w:rPr>
        <w:t>　　表格 63 近4年腾讯公司固定资产周转次数情况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64 近4年腾讯公司流动资产周转次数变化情况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65 近4年腾讯公司总资产周转次数变化情况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66 近4年腾讯公司销售毛利率变化情况</w:t>
      </w:r>
      <w:r>
        <w:rPr>
          <w:rFonts w:hint="eastAsia"/>
        </w:rPr>
        <w:br/>
      </w:r>
      <w:r>
        <w:rPr>
          <w:rFonts w:hint="eastAsia"/>
        </w:rPr>
        <w:t>　　表格 67 近4年华友世纪通讯有限公司资产负债率变化情况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68 近4年华友世纪通讯有限公司产权比率变化情况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69 近4年华友世纪通讯有限公司固定资产周转次数情况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70 近4年华友世纪通讯有限公司流动资产周转次数变化情况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71 近4年华友世纪通讯有限公司总资产周转次数变化情况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72 近4年华友世纪通讯有限公司销售毛利率变化情况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73 近4年北纬通信科技股份有限公司资产负债率变化情况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74 近4年北纬通信科技股份有限公司产权比率变化情况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75 近4年北纬通信科技股份有限公司固定资产周转次数情况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76 近4年北纬通信科技股份有限公司流动资产周转次数变化情况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77 近4年北纬通信科技股份有限公司总资产周转次数变化情况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78 近4年北纬通信科技股份有限公司销售毛利率变化情况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79 近4年北京创艺和弦科贸有限公司资产负债率变化情况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80 近4年北京创艺和弦科贸有限公司产权比率变化情况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81 近4年北京创艺和弦科贸有限公司固定资产周转次数情况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82 近4年北京创艺和弦科贸有限公司流动资产周转次数变化情况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83 近4年北京创艺和弦科贸有限公司总资产周转次数变化情况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84 近4年北京创艺和弦科贸有限公司销售毛利率变化情况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85 近4年雷霆万钧网络技术有限公司资产负债率变化情况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86 近4年雷霆万钧网络技术有限公司产权比率变化情况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87 近4年雷霆万钧网络技术有限公司固定资产周转次数情况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88 近4年雷霆万钧网络技术有限公司流动资产周转次数变化情况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89 近4年雷霆万钧网络技术有限公司总资产周转次数变化情况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90 近4年雷霆万钧网络技术有限公司销售毛利率变化情况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91 2010-2013年我国移动通信增值业务市场规模预测结果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3b4fabc1584d96" w:history="1">
        <w:r>
          <w:rPr>
            <w:rStyle w:val="Hyperlink"/>
          </w:rPr>
          <w:t>2009-2010年中国移动通信增值业务市场研究年度报告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029613A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3b4fabc1584d96" w:history="1">
        <w:r>
          <w:rPr>
            <w:rStyle w:val="Hyperlink"/>
          </w:rPr>
          <w:t>https://www.20087.com/2009-12/R_2009_2010yidongtongxinzengzhiyewushiBaoGao.html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71d8a6fc5420b" w:history="1">
      <w:r>
        <w:rPr>
          <w:rStyle w:val="Hyperlink"/>
        </w:rPr>
        <w:t>2009-2010年中国移动通信增值业务市场研究年度报告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0yidongtongxinzengzhiyewushiBaoGao.html" TargetMode="External" Id="R123b4fabc1584d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0yidongtongxinzengzhiyewushiBaoGao.html" TargetMode="External" Id="Reff71d8a6fc542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2009-12-21T00:23:00Z</dcterms:created>
  <dcterms:modified xsi:type="dcterms:W3CDTF">2009-12-21T01:23:00Z</dcterms:modified>
  <dc:subject>2009-2010年中国移动通信增值业务市场研究年度报告</dc:subject>
  <dc:title>2009-2010年中国移动通信增值业务市场研究年度报告</dc:title>
  <cp:keywords>2009-2010年中国移动通信增值业务市场研究年度报告</cp:keywords>
  <dc:description>2009-2010年中国移动通信增值业务市场研究年度报告</dc:description>
</cp:coreProperties>
</file>