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ea3348c3844f4" w:history="1">
              <w:r>
                <w:rPr>
                  <w:rStyle w:val="Hyperlink"/>
                </w:rPr>
                <w:t>2009-2012年中国水产品冷冻加工行业发展前景分析及投资规划研究报告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ea3348c3844f4" w:history="1">
              <w:r>
                <w:rPr>
                  <w:rStyle w:val="Hyperlink"/>
                </w:rPr>
                <w:t>2009-2012年中国水产品冷冻加工行业发展前景分析及投资规划研究报告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ea3348c3844f4" w:history="1">
                <w:r>
                  <w:rPr>
                    <w:rStyle w:val="Hyperlink"/>
                  </w:rPr>
                  <w:t>https://www.20087.com/2009-12/R_2009_2012shuichanpinlengdongjiagongfBaoGao.html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是食品加工业的重要环节，其发展体现了对食品安全、营养保留和物流效率的追求。目前，先进的冷冻技术和包装材料的应用，保证了水产品的口感和营养价值，延长了保质期，满足了全球市场的供应需求。随着冷链物流网络的完善和消费者对健康饮食的关注，对水产品冷冻加工的品质和效率提出了更高要求，推动了加工工艺的不断创新和标准化建设。</w:t>
      </w:r>
      <w:r>
        <w:rPr>
          <w:rFonts w:hint="eastAsia"/>
        </w:rPr>
        <w:br/>
      </w:r>
      <w:r>
        <w:rPr>
          <w:rFonts w:hint="eastAsia"/>
        </w:rPr>
        <w:t>　　未来，水产品冷冻加工的趋势将更加注重可持续性和智能化。市场调研网指出，一方面，通过采用环保型制冷剂和节能型冷冻设备，减少能源消耗和环境污染，推动行业向绿色低碳方向发展；另一方面，利用物联网和大数据技术，实现对水产品从捕捞到餐桌的全程追溯，确保食品安全和透明度，同时，通过智能加工线和机器人技术，提高生产效率和自动化水平，为水产品冷冻加工行业带来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中国水产品冷冻加工行业发展环境</w:t>
      </w:r>
      <w:r>
        <w:rPr>
          <w:rFonts w:hint="eastAsia"/>
        </w:rPr>
        <w:br/>
      </w:r>
      <w:r>
        <w:rPr>
          <w:rFonts w:hint="eastAsia"/>
        </w:rPr>
        <w:t>　　第一节 水产品冷冻加工行业及属性分析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中国水产品冷冻加工行业发展现状</w:t>
      </w:r>
      <w:r>
        <w:rPr>
          <w:rFonts w:hint="eastAsia"/>
        </w:rPr>
        <w:br/>
      </w:r>
      <w:r>
        <w:rPr>
          <w:rFonts w:hint="eastAsia"/>
        </w:rPr>
        <w:t>　　第六节 中国水产品冷冻加工行业发展概述</w:t>
      </w:r>
      <w:r>
        <w:rPr>
          <w:rFonts w:hint="eastAsia"/>
        </w:rPr>
        <w:br/>
      </w:r>
      <w:r>
        <w:rPr>
          <w:rFonts w:hint="eastAsia"/>
        </w:rPr>
        <w:t>　　　　一、水产品冷冻加工行业发展历程</w:t>
      </w:r>
      <w:r>
        <w:rPr>
          <w:rFonts w:hint="eastAsia"/>
        </w:rPr>
        <w:br/>
      </w:r>
      <w:r>
        <w:rPr>
          <w:rFonts w:hint="eastAsia"/>
        </w:rPr>
        <w:t>　　　　二、水产品冷冻加工行业面临的问题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中国水产品冷冻加工行业发展现状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中国水产品冷冻加工市场供需现状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中国水产品冷冻加工行业进出口状况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中国水产品冷冻加工市场竞争现状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中国水产品冷冻加工行业市场发展趋势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中国水产品冷冻加工行业经济运行分析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2005-2009年中国水产品冷冻加工行业经济规模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一、2005-2009年水产品冷冻加工行业企业数量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二、2005-2009年水产品冷冻加工行业资产规模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三、2005-2009年水产品冷冻加工行业收入规模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四、2005-2009年水产品冷冻加工行业产值规模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五、2005-2009年水产品冷冻加工行业利润规模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2005-2009年中国水产品冷冻加工行业区域结构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一、2005-2009年中国水产品冷冻加工行业企业区域结构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二、2005-2009年中国水产品冷冻加工行业资产区域结构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三、2005-2009年中国水产品冷冻加工行业收入区域结构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四、2005-2009年中国水产品冷冻加工行业产值区域结构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五、2005-2009年中国水产品冷冻加工行业利润区域结构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2005-2009年中国水产品冷冻加工行业规模结构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一、2005-2009年中国水产品冷冻加工行业企业规模结构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二、2005-2009年中国水产品冷冻加工行业资产规模结构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三、2005-2009年中国水产品冷冻加工行业收入规模结构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四、2005-2009年中国水产品冷冻加工行业产值规模结构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五、2005-2009年中国水产品冷冻加工行业利润规模结构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2005-2009年中国水产品冷冻加工行业控股结构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一、2005-2009年中国水产品冷冻加工行业企业控股结构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二、2005-2009年中国水产品冷冻加工行业资产控股结构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三、2005-2009年中国水产品冷冻加工行业收入控股结构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四、2005-2009年中国水产品冷冻加工行业产值控股结构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五、2005-2009年中国水产品冷冻加工行业利润控股结构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中国水产品冷冻加工区域行业市场分析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中国水产品冷冻加工行业盈利现状</w:t>
      </w:r>
      <w:r>
        <w:rPr>
          <w:rFonts w:hint="eastAsia"/>
        </w:rPr>
        <w:br/>
      </w:r>
      <w:r>
        <w:rPr>
          <w:rFonts w:hint="eastAsia"/>
        </w:rPr>
        <w:t>　　第一节 中国水产品冷冻加工行业整体运行指标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中国水产品冷冻加工成本分析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一、2005-2009年水产品冷冻加工行业原材料价格走势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二、2005-2009年水产品冷冻加工行业人工成本分析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三、2005-2009年水产品冷冻加工行业销售成本分析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四、2005-2009年水产品冷冻加工行业管理成本分析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一、2005-2009年水产品冷冻加工行业产销情况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二、2005-2009年水产品冷冻加工行业库存情况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三、2005-2009年水产品冷冻加工行业资金周转情况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中国水产品冷冻加工行业整体盈利指标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中国水产品冷冻加工行业盈利结构分析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中国水产品冷冻加工行业重点企业分析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中国水产品冷冻加工行业投资状况分析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水产品冷冻加工行业投资概述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一、水产品冷冻加工行业投资项目分析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五、水产品冷冻加工行业投资新方向</w:t>
      </w:r>
      <w:r>
        <w:rPr>
          <w:rFonts w:hint="eastAsia"/>
        </w:rPr>
        <w:br/>
      </w:r>
      <w:r>
        <w:rPr>
          <w:rFonts w:hint="eastAsia"/>
        </w:rPr>
        <w:t>　　第四节 水产品冷冻加工行业投资前景分析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三、水产品冷冻加工行业金融危机下的发展前景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中国水产品冷冻加工市场趋势预测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一、2008-2009年我国水产品冷冻加工市场趋势总结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二、2009-2012年我国水产品冷冻加工发展趋势分析</w:t>
      </w:r>
      <w:r>
        <w:rPr>
          <w:rFonts w:hint="eastAsia"/>
        </w:rPr>
        <w:br/>
      </w:r>
      <w:r>
        <w:rPr>
          <w:rFonts w:hint="eastAsia"/>
        </w:rPr>
        <w:t>　　第二节 中国水产品冷冻加工市场供给趋势预测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一、2009-2012年水产品冷冻加工产品技术趋势分析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二、2009-2012年水产品冷冻加工产品进口趋势分析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三、2009-2012年水产品冷冻加工产量预测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四、2009-2012年水产品冷冻加工行业市场供给量预测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中国水产品冷冻加工市场需求趋势预测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一、2009-2012年水产品冷冻加工市场需求热点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二、2009-2012年水产品冷冻加工市场出口预测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三、2009-2012年水产品冷冻加工国内消费预测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四、2009-2012年水产品冷冻加工国内价格预测</w:t>
      </w:r>
      <w:r>
        <w:rPr>
          <w:rFonts w:hint="eastAsia"/>
        </w:rPr>
        <w:br/>
      </w:r>
      <w:r>
        <w:rPr>
          <w:rFonts w:hint="eastAsia"/>
        </w:rPr>
        <w:t>　　第四节 中国水产品冷冻加工行业发展规划建议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中国水产品冷冻加工行业企业发展策略建议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提高水产品冷冻加工行业企业竞争力的建议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一、提高中国水产品冷冻加工企业核心竞争力的对策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二、水产品冷冻加工企业提升竞争力的主要方向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三、水产品冷冻加工企业核心竞争力的因素及提升途径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四、提高水产品冷冻加工的策略</w:t>
      </w:r>
      <w:r>
        <w:rPr>
          <w:rFonts w:hint="eastAsia"/>
        </w:rPr>
        <w:br/>
      </w:r>
      <w:r>
        <w:rPr>
          <w:rFonts w:hint="eastAsia"/>
        </w:rPr>
        <w:t>　　第四节 中.智.林 对我国水产品冷冻加工品牌的战略思考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一、水产品冷冻加工行业实施品牌战略的意义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二、水产品冷冻加工行业企业品牌的现状分析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三、水产品冷冻加工行业企业的品牌战略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四、水产品冷冻加工行业品牌战略管理的策略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ea3348c3844f4" w:history="1">
        <w:r>
          <w:rPr>
            <w:rStyle w:val="Hyperlink"/>
          </w:rPr>
          <w:t>2009-2012年中国水产品冷冻加工行业发展前景分析及投资规划研究报告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ea3348c3844f4" w:history="1">
        <w:r>
          <w:rPr>
            <w:rStyle w:val="Hyperlink"/>
          </w:rPr>
          <w:t>https://www.20087.com/2009-12/R_2009_2012shuichanpinlengdongjiagongfBaoGao.html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冷冻加工属于什么行业、水产品冷冻加工行业代码、冷冻水产品保质期标准、水产品冷冻加工的企业、新鲜鱼怎么放冰箱冷冻保鲜、水产品冷冻加工设备、海鲜食品加工厂、水产品冷冻加工属于烧烤吗、冷冻食品的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02f87c0eb46d1" w:history="1">
      <w:r>
        <w:rPr>
          <w:rStyle w:val="Hyperlink"/>
        </w:rPr>
        <w:t>2009-2012年中国水产品冷冻加工行业发展前景分析及投资规划研究报告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chanpinlengdongjiagongfBaoGao.html" TargetMode="External" Id="R5a4ea3348c3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chanpinlengdongjiagongfBaoGao.html" TargetMode="External" Id="Rd1902f87c0eb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2009-12-17T01:08:00Z</dcterms:created>
  <dcterms:modified xsi:type="dcterms:W3CDTF">2009-12-17T02:08:00Z</dcterms:modified>
  <dc:subject>2009-2012年中国水产品冷冻加工行业发展前景分析及投资规划研究报告</dc:subject>
  <dc:title>2009-2012年中国水产品冷冻加工行业发展前景分析及投资规划研究报告</dc:title>
  <cp:keywords>2009-2012年中国水产品冷冻加工行业发展前景分析及投资规划研究报告</cp:keywords>
  <dc:description>2009-2012年中国水产品冷冻加工行业发展前景分析及投资规划研究报告</dc:description>
</cp:coreProperties>
</file>