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18c5b612f480b" w:history="1">
              <w:r>
                <w:rPr>
                  <w:rStyle w:val="Hyperlink"/>
                </w:rPr>
                <w:t>2009-2012年中国金属加工机械制造行业发展前景分析及投资规划研究报告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18c5b612f480b" w:history="1">
              <w:r>
                <w:rPr>
                  <w:rStyle w:val="Hyperlink"/>
                </w:rPr>
                <w:t>2009-2012年中国金属加工机械制造行业发展前景分析及投资规划研究报告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18c5b612f480b" w:history="1">
                <w:r>
                  <w:rPr>
                    <w:rStyle w:val="Hyperlink"/>
                  </w:rPr>
                  <w:t>https://www.20087.com/2009-12/R_2009_2012jinshujiagongjixiezhizaofazBaoGao.html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中国金属加工机械制造行业发展环境</w:t>
      </w:r>
      <w:r>
        <w:rPr>
          <w:rFonts w:hint="eastAsia"/>
        </w:rPr>
        <w:br/>
      </w:r>
      <w:r>
        <w:rPr>
          <w:rFonts w:hint="eastAsia"/>
        </w:rPr>
        <w:t>　　第一节 金属加工机械制造行业及属性分析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中国金属加工机械制造行业发展现状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中国金属加工机械制造行业发展概述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中国金属加工机械制造行业发展现状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中国金属加工机械制造市场供需现状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中国金属加工机械制造行业进出口状况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中国金属加工机械制造市场竞争现状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中国金属加工机械制造行业市场发展趋势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2005-2009年中国金属加工机械制造行业经济规模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一、2005-2009年金属加工机械制造行业企业数量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二、2005-2009年金属加工机械制造行业资产规模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三、2005-2009年金属加工机械制造行业收入规模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四、2005-2009年金属加工机械制造行业产值规模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五、2005-2009年金属加工机械制造行业利润规模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2005-2009年中国金属加工机械制造行业区域结构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一、2005-2009年中国金属加工机械制造行业企业区域结构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二、2005-2009年中国金属加工机械制造行业资产区域结构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三、2005-2009年中国金属加工机械制造行业收入区域结构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四、2005-2009年中国金属加工机械制造行业产值区域结构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五、2005-2009年中国金属加工机械制造行业利润区域结构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2005-2009年中国金属加工机械制造行业规模结构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一、2005-2009年中国金属加工机械制造行业企业规模结构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二、2005-2009年中国金属加工机械制造行业资产规模结构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三、2005-2009年中国金属加工机械制造行业收入规模结构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四、2005-2009年中国金属加工机械制造行业产值规模结构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五、2005-2009年中国金属加工机械制造行业利润规模结构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2005-2009年中国金属加工机械制造行业控股结构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一、2005-2009年中国金属加工机械制造行业企业控股结构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二、2005-2009年中国金属加工机械制造行业资产控股结构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三、2005-2009年中国金属加工机械制造行业收入控股结构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四、2005-2009年中国金属加工机械制造行业产值控股结构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五、2005-2009年中国金属加工机械制造行业利润控股结构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中国金属加工机械制造行业整体运行指标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中国金属加工机械制造成本分析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一、2005-2009年金属加工机械制造行业原材料价格走势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二、2005-2009年金属加工机械制造行业人工成本分析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三、2005-2009年金属加工机械制造行业销售成本分析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四、2005-2009年金属加工机械制造行业管理成本分析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五、2005-2009年金属加工机械制造行业成本费用分析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一、2005-2009年金属加工机械制造行业产销情况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二、2005-2009年金属加工机械制造行业库存情况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三、2005-2009年金属加工机械制造行业资金周转情况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中国金属加工机械制造行业整体盈利指标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中国金属加工机械制造行业盈利结构分析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金属加工机械制造行业投资概述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金属加工机械制造行业投资机会分析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五、金属加工机械制造行业投资新方向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金属加工机械制造行业投资前景分析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中国金属加工机械制造市场趋势预测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一、2008-2009年我国金属加工机械制造市场趋势总结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二、2009-2012年我国金属加工机械制造发展趋势分析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中国金属加工机械制造市场供给趋势预测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一、2009-2012年金属加工机械制造产品技术趋势分析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二、2009-2012年金属加工机械制造产品进口趋势分析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三、2009-2012年金属加工机械制造产量预测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四、2009-2012年金属加工机械制造行业市场供给量预测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中国金属加工机械制造市场需求趋势预测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一、2009-2012年金属加工机械制造市场需求热点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二、2009-2012年金属加工机械制造市场出口预测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三、2009-2012年金属加工机械制造国内消费预测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四、2009-2012年金属加工机械制造国内价格预测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中国金属加工机械制造行业发展规划建议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提高金属加工机械制造行业企业竞争力的建议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一、提高中国金属加工机械制造企业核心竞争力的对策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二、金属加工机械制造企业提升竞争力的主要方向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三、金属加工机械制造企业核心竞争力的因素及提升途径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四、提高金属加工机械制造的策略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中~智林~：对我国金属加工机械制造品牌的战略思考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四、金属加工机械制造行业品牌战略管理的策略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18c5b612f480b" w:history="1">
        <w:r>
          <w:rPr>
            <w:rStyle w:val="Hyperlink"/>
          </w:rPr>
          <w:t>2009-2012年中国金属加工机械制造行业发展前景分析及投资规划研究报告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18c5b612f480b" w:history="1">
        <w:r>
          <w:rPr>
            <w:rStyle w:val="Hyperlink"/>
          </w:rPr>
          <w:t>https://www.20087.com/2009-12/R_2009_2012jinshujiagongjixiezhizaofazBaoGao.html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cf690d51443c4" w:history="1">
      <w:r>
        <w:rPr>
          <w:rStyle w:val="Hyperlink"/>
        </w:rPr>
        <w:t>2009-2012年中国金属加工机械制造行业发展前景分析及投资规划研究报告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jiagongjixiezhizaofazBaoGao.html" TargetMode="External" Id="R7a518c5b612f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jiagongjixiezhizaofazBaoGao.html" TargetMode="External" Id="R2eacf690d51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2009-12-15T04:31:00Z</dcterms:created>
  <dcterms:modified xsi:type="dcterms:W3CDTF">2009-12-15T05:31:00Z</dcterms:modified>
  <dc:subject>2009-2012年中国金属加工机械制造行业发展前景分析及投资规划研究报告</dc:subject>
  <dc:title>2009-2012年中国金属加工机械制造行业发展前景分析及投资规划研究报告</dc:title>
  <cp:keywords>2009-2012年中国金属加工机械制造行业发展前景分析及投资规划研究报告</cp:keywords>
  <dc:description>2009-2012年中国金属加工机械制造行业发展前景分析及投资规划研究报告</dc:description>
</cp:coreProperties>
</file>