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4c6a81634308" w:history="1">
              <w:r>
                <w:rPr>
                  <w:rStyle w:val="Hyperlink"/>
                </w:rPr>
                <w:t>2009-2012年中国黄霉素产业运行动态与投资前景咨询报告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4c6a81634308" w:history="1">
              <w:r>
                <w:rPr>
                  <w:rStyle w:val="Hyperlink"/>
                </w:rPr>
                <w:t>2009-2012年中国黄霉素产业运行动态与投资前景咨询报告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34c6a81634308" w:history="1">
                <w:r>
                  <w:rPr>
                    <w:rStyle w:val="Hyperlink"/>
                  </w:rPr>
                  <w:t>https://www.20087.com/2009-12/R_2009_2012huangmeisuchanyeyunxingdongBaoGao.html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黄霉素行业发展概述</w:t>
      </w:r>
      <w:r>
        <w:rPr>
          <w:rFonts w:hint="eastAsia"/>
        </w:rPr>
        <w:br/>
      </w:r>
      <w:r>
        <w:rPr>
          <w:rFonts w:hint="eastAsia"/>
        </w:rPr>
        <w:t>　　第一节 黄霉素的概念</w:t>
      </w:r>
      <w:r>
        <w:rPr>
          <w:rFonts w:hint="eastAsia"/>
        </w:rPr>
        <w:br/>
      </w:r>
      <w:r>
        <w:rPr>
          <w:rFonts w:hint="eastAsia"/>
        </w:rPr>
        <w:t>　　　　一、性 状</w:t>
      </w:r>
      <w:r>
        <w:rPr>
          <w:rFonts w:hint="eastAsia"/>
        </w:rPr>
        <w:br/>
      </w:r>
      <w:r>
        <w:rPr>
          <w:rFonts w:hint="eastAsia"/>
        </w:rPr>
        <w:t>　　　　二、适 应 症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第二节 黄霉素药理作用</w:t>
      </w:r>
      <w:r>
        <w:rPr>
          <w:rFonts w:hint="eastAsia"/>
        </w:rPr>
        <w:br/>
      </w:r>
      <w:r>
        <w:rPr>
          <w:rFonts w:hint="eastAsia"/>
        </w:rPr>
        <w:t>　　　　一、药效学</w:t>
      </w:r>
      <w:r>
        <w:rPr>
          <w:rFonts w:hint="eastAsia"/>
        </w:rPr>
        <w:br/>
      </w:r>
      <w:r>
        <w:rPr>
          <w:rFonts w:hint="eastAsia"/>
        </w:rPr>
        <w:t>　　　　二、药动学</w:t>
      </w:r>
      <w:r>
        <w:rPr>
          <w:rFonts w:hint="eastAsia"/>
        </w:rPr>
        <w:br/>
      </w:r>
      <w:r>
        <w:rPr>
          <w:rFonts w:hint="eastAsia"/>
        </w:rPr>
        <w:t>　　　　三、毒理学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2009年中国黄霉素产业社会环境分析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2009年中国黄霉素行业发展形势分析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2009年中国黄霉素行业发展综述</w:t>
      </w:r>
      <w:r>
        <w:rPr>
          <w:rFonts w:hint="eastAsia"/>
        </w:rPr>
        <w:br/>
      </w:r>
      <w:r>
        <w:rPr>
          <w:rFonts w:hint="eastAsia"/>
        </w:rPr>
        <w:t>　　　　一、中国黄霉素行业消费状况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2009年中国黄霉素产业运行动态分析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2009年中国黄霉素产业发展存在问题分析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2009-2010年中国黄霉素及其他抗菌素（29419090）市场进出口数据分析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2009-2010年中国黄霉素及其他抗菌素行业进出口情况分析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2009-2010年中国黄霉素及其他抗菌素行业进出口特征分析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黄霉素及其他抗菌素进出口价格特征分析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2009年中国黄霉素行业消费市场分析</w:t>
      </w:r>
      <w:r>
        <w:rPr>
          <w:rFonts w:hint="eastAsia"/>
        </w:rPr>
        <w:br/>
      </w:r>
      <w:r>
        <w:rPr>
          <w:rFonts w:hint="eastAsia"/>
        </w:rPr>
        <w:t>　　第一节 2009年黄霉素目标客户群体调查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2009年黄霉素市场消费需求分析</w:t>
      </w:r>
      <w:r>
        <w:rPr>
          <w:rFonts w:hint="eastAsia"/>
        </w:rPr>
        <w:br/>
      </w:r>
      <w:r>
        <w:rPr>
          <w:rFonts w:hint="eastAsia"/>
        </w:rPr>
        <w:t>　　　　一、黄霉素市场的消费需求变化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二、黄霉素行业的需求情况分析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三、2009年黄霉素品牌市场消费需求分析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2009年黄霉素消费市场状况分析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二、黄霉素消费者分析</w:t>
      </w:r>
      <w:r>
        <w:rPr>
          <w:rFonts w:hint="eastAsia"/>
        </w:rPr>
        <w:br/>
      </w:r>
      <w:r>
        <w:rPr>
          <w:rFonts w:hint="eastAsia"/>
        </w:rPr>
        <w:t>　　　　三、黄霉素消费结构分析</w:t>
      </w:r>
      <w:r>
        <w:rPr>
          <w:rFonts w:hint="eastAsia"/>
        </w:rPr>
        <w:br/>
      </w:r>
      <w:r>
        <w:rPr>
          <w:rFonts w:hint="eastAsia"/>
        </w:rPr>
        <w:t>　　　　四、黄霉素消费的市场变化</w:t>
      </w:r>
      <w:r>
        <w:rPr>
          <w:rFonts w:hint="eastAsia"/>
        </w:rPr>
        <w:br/>
      </w:r>
      <w:r>
        <w:rPr>
          <w:rFonts w:hint="eastAsia"/>
        </w:rPr>
        <w:t>　　　　五、黄霉素市场的消费方向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2009年中国黄霉素行业竞争现状分析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2009年中国黄霉素行业集中度分析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2009年兽药行业发展概况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2009年中国兽药市场分析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2009年中国兽药创新机制建立探讨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2009年中国畜牧业发展走势分析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2009年中国畜牧业的发展与环境污染探析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2010-2015年中国兽药行业前景分析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一、2009年兽药行业发展前景展望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二、2009年我国兽药行业发展的重点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三、2009年兽药业发展的两大关注点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2010-2015年中国黄霉素企业管理策略建议</w:t>
      </w:r>
      <w:r>
        <w:rPr>
          <w:rFonts w:hint="eastAsia"/>
        </w:rPr>
        <w:br/>
      </w:r>
      <w:r>
        <w:rPr>
          <w:rFonts w:hint="eastAsia"/>
        </w:rPr>
        <w:t>　　第一节 黄霉素企业发展战略研究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2010-2015年中国黄霉素企业品牌战略分析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三、黄霉素品牌的特性和作用</w:t>
      </w:r>
      <w:r>
        <w:rPr>
          <w:rFonts w:hint="eastAsia"/>
        </w:rPr>
        <w:br/>
      </w:r>
      <w:r>
        <w:rPr>
          <w:rFonts w:hint="eastAsia"/>
        </w:rPr>
        <w:t>　　　　四、黄霉素品牌的价值战略</w:t>
      </w:r>
      <w:r>
        <w:rPr>
          <w:rFonts w:hint="eastAsia"/>
        </w:rPr>
        <w:br/>
      </w:r>
      <w:r>
        <w:rPr>
          <w:rFonts w:hint="eastAsia"/>
        </w:rPr>
        <w:t>　　　　五、中国黄霉素品牌竞争趋势</w:t>
      </w:r>
      <w:r>
        <w:rPr>
          <w:rFonts w:hint="eastAsia"/>
        </w:rPr>
        <w:br/>
      </w:r>
      <w:r>
        <w:rPr>
          <w:rFonts w:hint="eastAsia"/>
        </w:rPr>
        <w:t>　　　　六、黄霉素企业品牌发展战略</w:t>
      </w:r>
      <w:r>
        <w:rPr>
          <w:rFonts w:hint="eastAsia"/>
        </w:rPr>
        <w:br/>
      </w:r>
      <w:r>
        <w:rPr>
          <w:rFonts w:hint="eastAsia"/>
        </w:rPr>
        <w:t>　　　　七、黄霉素行业品牌竞争策略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2010-2015年中国黄霉素市场投资机遇与风险分析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[中智^林^]2010-2015年中国黄霉素市场招商投资策略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黄霉素产业链分析</w:t>
      </w:r>
      <w:r>
        <w:rPr>
          <w:rFonts w:hint="eastAsia"/>
        </w:rPr>
        <w:br/>
      </w:r>
      <w:r>
        <w:rPr>
          <w:rFonts w:hint="eastAsia"/>
        </w:rPr>
        <w:t>　　图表 国际黄霉素市场规模</w:t>
      </w:r>
      <w:r>
        <w:rPr>
          <w:rFonts w:hint="eastAsia"/>
        </w:rPr>
        <w:br/>
      </w:r>
      <w:r>
        <w:rPr>
          <w:rFonts w:hint="eastAsia"/>
        </w:rPr>
        <w:t>　　图表 国际黄霉素生命周期</w:t>
      </w:r>
      <w:r>
        <w:rPr>
          <w:rFonts w:hint="eastAsia"/>
        </w:rPr>
        <w:br/>
      </w:r>
      <w:r>
        <w:rPr>
          <w:rFonts w:hint="eastAsia"/>
        </w:rPr>
        <w:t>　　图表 中国黄霉素及其他抗菌素进出口数量及金额合计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江苏赛奥生化有限公司成本费用构成情况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2010-2015年中国兽药制造行业预测分析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2010-2015年中国黄霉素市场趋势分析</w:t>
      </w:r>
      <w:r>
        <w:rPr>
          <w:rFonts w:hint="eastAsia"/>
        </w:rPr>
        <w:br/>
      </w:r>
      <w:r>
        <w:rPr>
          <w:rFonts w:hint="eastAsia"/>
        </w:rPr>
        <w:t>　　图表 2010-2015年中国黄霉素进出口预测分析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2010-2015年中国黄霉素市场盈利预测分析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4c6a81634308" w:history="1">
        <w:r>
          <w:rPr>
            <w:rStyle w:val="Hyperlink"/>
          </w:rPr>
          <w:t>2009-2012年中国黄霉素产业运行动态与投资前景咨询报告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34c6a81634308" w:history="1">
        <w:r>
          <w:rPr>
            <w:rStyle w:val="Hyperlink"/>
          </w:rPr>
          <w:t>https://www.20087.com/2009-12/R_2009_2012huangmeisuchanyeyunxingdongBaoGao.html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de037ff44e2f" w:history="1">
      <w:r>
        <w:rPr>
          <w:rStyle w:val="Hyperlink"/>
        </w:rPr>
        <w:t>2009-2012年中国黄霉素产业运行动态与投资前景咨询报告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ngmeisuchanyeyunxingdongBaoGao.html" TargetMode="External" Id="R55c34c6a816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ngmeisuchanyeyunxingdongBaoGao.html" TargetMode="External" Id="R5dbade037ff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2009-12-13T02:25:00Z</dcterms:created>
  <dcterms:modified xsi:type="dcterms:W3CDTF">2009-12-13T03:25:00Z</dcterms:modified>
  <dc:subject>2009-2012年中国黄霉素产业运行动态与投资前景咨询报告</dc:subject>
  <dc:title>2009-2012年中国黄霉素产业运行动态与投资前景咨询报告</dc:title>
  <cp:keywords>2009-2012年中国黄霉素产业运行动态与投资前景咨询报告</cp:keywords>
  <dc:description>2009-2012年中国黄霉素产业运行动态与投资前景咨询报告</dc:description>
</cp:coreProperties>
</file>