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d01de7fad4831" w:history="1">
              <w:r>
                <w:rPr>
                  <w:rStyle w:val="Hyperlink"/>
                </w:rPr>
                <w:t>2009-2013年中国丝织壁毯市场深度调查与投资发展研究报告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d01de7fad4831" w:history="1">
              <w:r>
                <w:rPr>
                  <w:rStyle w:val="Hyperlink"/>
                </w:rPr>
                <w:t>2009-2013年中国丝织壁毯市场深度调查与投资发展研究报告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d01de7fad4831" w:history="1">
                <w:r>
                  <w:rPr>
                    <w:rStyle w:val="Hyperlink"/>
                  </w:rPr>
                  <w:t>https://www.20087.com/2009-12/R_2009_2013sizhibitanshichangshendudiaBaoGao.html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织壁毯是一种高档室内装饰品，以其独特的艺术魅力和文化内涵深受人们喜爱。近年来，随着消费者对家居装饰个性化和文化价值的追求，丝织壁毯行业呈现出明显的复兴迹象。目前，丝织壁毯不仅在设计上更加多样化，融合了传统与现代元素，还在生产工艺上采用了更加先进的技术，提高了产品的质量和耐用性。</w:t>
      </w:r>
      <w:r>
        <w:rPr>
          <w:rFonts w:hint="eastAsia"/>
        </w:rPr>
        <w:br/>
      </w:r>
      <w:r>
        <w:rPr>
          <w:rFonts w:hint="eastAsia"/>
        </w:rPr>
        <w:t>　　未来，丝织壁毯的发展将主要集中在以下几个方面：首先，随着消费者对生活品质的提升，丝织壁毯将更加注重艺术性和个性化，提供更多定制化服务；其次，由于环保意识的增强，丝织壁毯将采用更多环保材料，如天然染料等，减少对环境的影响；再次，随着数字技术的应用，丝织壁毯的图案设计和生产将更加灵活，能够更快地响应市场需求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丝织壁毯概述</w:t>
      </w:r>
      <w:r>
        <w:rPr>
          <w:rFonts w:hint="eastAsia"/>
        </w:rPr>
        <w:br/>
      </w:r>
      <w:r>
        <w:rPr>
          <w:rFonts w:hint="eastAsia"/>
        </w:rPr>
        <w:t>　　第一节 丝织壁毯定义</w:t>
      </w:r>
      <w:r>
        <w:rPr>
          <w:rFonts w:hint="eastAsia"/>
        </w:rPr>
        <w:br/>
      </w:r>
      <w:r>
        <w:rPr>
          <w:rFonts w:hint="eastAsia"/>
        </w:rPr>
        <w:t>　　第二节 丝织壁毯主要生产工艺</w:t>
      </w:r>
      <w:r>
        <w:rPr>
          <w:rFonts w:hint="eastAsia"/>
        </w:rPr>
        <w:br/>
      </w:r>
      <w:r>
        <w:rPr>
          <w:rFonts w:hint="eastAsia"/>
        </w:rPr>
        <w:t>　　第三节 丝织壁毯理化性质</w:t>
      </w:r>
      <w:r>
        <w:rPr>
          <w:rFonts w:hint="eastAsia"/>
        </w:rPr>
        <w:br/>
      </w:r>
      <w:r>
        <w:rPr>
          <w:rFonts w:hint="eastAsia"/>
        </w:rPr>
        <w:t>　　第四节 丝织壁毯产业链分析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二、丝织壁毯产业链模型分析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丝织壁毯发展环境及政策分析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丝织壁毯产品技术趋势研究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中国丝织壁毯生产现状分析</w:t>
      </w:r>
      <w:r>
        <w:rPr>
          <w:rFonts w:hint="eastAsia"/>
        </w:rPr>
        <w:br/>
      </w:r>
      <w:r>
        <w:rPr>
          <w:rFonts w:hint="eastAsia"/>
        </w:rPr>
        <w:t>　　第一节 丝织壁毯行业总体规模</w:t>
      </w:r>
      <w:r>
        <w:rPr>
          <w:rFonts w:hint="eastAsia"/>
        </w:rPr>
        <w:br/>
      </w:r>
      <w:r>
        <w:rPr>
          <w:rFonts w:hint="eastAsia"/>
        </w:rPr>
        <w:t>　　第一节 丝织壁毯产能概况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丝织壁毯产量概况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丝织壁毯产业的生命周期分析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丝织壁毯国内产品价格走势及影响因素分析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丝织壁毯进出口市场分析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丝织壁毯行业市场竞争策略分析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丝织壁毯市场竞争策略分析</w:t>
      </w:r>
      <w:r>
        <w:rPr>
          <w:rFonts w:hint="eastAsia"/>
        </w:rPr>
        <w:br/>
      </w:r>
      <w:r>
        <w:rPr>
          <w:rFonts w:hint="eastAsia"/>
        </w:rPr>
        <w:t>　　　　一、丝织壁毯市场增长潜力分析</w:t>
      </w:r>
      <w:r>
        <w:rPr>
          <w:rFonts w:hint="eastAsia"/>
        </w:rPr>
        <w:br/>
      </w:r>
      <w:r>
        <w:rPr>
          <w:rFonts w:hint="eastAsia"/>
        </w:rPr>
        <w:t>　　　　二、丝织壁毯产品竞争策略分析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丝织壁毯企业竞争策略分析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三、2009-2013年我国丝织壁毯市场竞争趋势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四、2009-2013年丝织壁毯行业竞争格局展望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五、2009-2013年丝织壁毯行业竞争策略分析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丝织壁毯上游原材料供应状况分析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丝织壁毯产业用户度分析</w:t>
      </w:r>
      <w:r>
        <w:rPr>
          <w:rFonts w:hint="eastAsia"/>
        </w:rPr>
        <w:br/>
      </w:r>
      <w:r>
        <w:rPr>
          <w:rFonts w:hint="eastAsia"/>
        </w:rPr>
        <w:t>　　第一节 丝织壁毯产业用户认知程度</w:t>
      </w:r>
      <w:r>
        <w:rPr>
          <w:rFonts w:hint="eastAsia"/>
        </w:rPr>
        <w:br/>
      </w:r>
      <w:r>
        <w:rPr>
          <w:rFonts w:hint="eastAsia"/>
        </w:rPr>
        <w:t>　　第二节 丝织壁毯产业用户关注因素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2009-2013年丝织壁毯行业发展趋势及投资风险分析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当前丝织壁毯存在的问题</w:t>
      </w:r>
      <w:r>
        <w:rPr>
          <w:rFonts w:hint="eastAsia"/>
        </w:rPr>
        <w:br/>
      </w:r>
      <w:r>
        <w:rPr>
          <w:rFonts w:hint="eastAsia"/>
        </w:rPr>
        <w:t>　　第二节 丝织壁毯未来发展预测分析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一、中国丝织壁毯发展方向分析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二、2009-2013年中国丝织壁毯行业发展规模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三、2009-2013年中国丝织壁毯行业发展趋势预测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2009-2013年中国丝织壁毯行业投资风险分析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丝织壁毯国内重点生产厂家分析</w:t>
      </w:r>
      <w:r>
        <w:rPr>
          <w:rFonts w:hint="eastAsia"/>
        </w:rPr>
        <w:br/>
      </w:r>
      <w:r>
        <w:rPr>
          <w:rFonts w:hint="eastAsia"/>
        </w:rPr>
        <w:t>　　第一节 [:中:智:林]丝织壁毯重点公司介绍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丝织壁毯地区销售分析</w:t>
      </w:r>
      <w:r>
        <w:rPr>
          <w:rFonts w:hint="eastAsia"/>
        </w:rPr>
        <w:br/>
      </w:r>
      <w:r>
        <w:rPr>
          <w:rFonts w:hint="eastAsia"/>
        </w:rPr>
        <w:t>　　　　一、丝织壁毯各地区对比销售分析</w:t>
      </w:r>
      <w:r>
        <w:rPr>
          <w:rFonts w:hint="eastAsia"/>
        </w:rPr>
        <w:br/>
      </w:r>
      <w:r>
        <w:rPr>
          <w:rFonts w:hint="eastAsia"/>
        </w:rPr>
        <w:t>　　　　二、丝织壁毯“重点地区一”销售分析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三、丝织壁毯“重点地区二”销售分析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四、丝织壁毯“重点地区三”销售分析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五、丝织壁毯“重点地区四”销售分析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丝织壁毯产品竞争力优势分析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d01de7fad4831" w:history="1">
        <w:r>
          <w:rPr>
            <w:rStyle w:val="Hyperlink"/>
          </w:rPr>
          <w:t>2009-2013年中国丝织壁毯市场深度调查与投资发展研究报告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d01de7fad4831" w:history="1">
        <w:r>
          <w:rPr>
            <w:rStyle w:val="Hyperlink"/>
          </w:rPr>
          <w:t>https://www.20087.com/2009-12/R_2009_2013sizhibitanshichangshendudiaBaoGao.html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热点：手工壁毯编织、织锦壁毯、丝毛挂毯、丝绸毯子、毛线壁毯教程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9463d581c4682" w:history="1">
      <w:r>
        <w:rPr>
          <w:rStyle w:val="Hyperlink"/>
        </w:rPr>
        <w:t>2009-2013年中国丝织壁毯市场深度调查与投资发展研究报告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izhibitanshichangshendudiaBaoGao.html" TargetMode="External" Id="R82ad01de7fad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izhibitanshichangshendudiaBaoGao.html" TargetMode="External" Id="Ra1e9463d581c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2009-12-07T06:51:00Z</dcterms:created>
  <dcterms:modified xsi:type="dcterms:W3CDTF">2009-12-07T07:51:00Z</dcterms:modified>
  <dc:subject>2009-2013年中国丝织壁毯市场深度调查与投资发展研究报告</dc:subject>
  <dc:title>2009-2013年中国丝织壁毯市场深度调查与投资发展研究报告</dc:title>
  <cp:keywords>2009-2013年中国丝织壁毯市场深度调查与投资发展研究报告</cp:keywords>
  <dc:description>2009-2013年中国丝织壁毯市场深度调查与投资发展研究报告</dc:description>
</cp:coreProperties>
</file>