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c6a6480a4ebb" w:history="1">
              <w:r>
                <w:rPr>
                  <w:rStyle w:val="Hyperlink"/>
                </w:rPr>
                <w:t>2009-2013年中国杂木面底市场深度调查与投资发展研究报告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c6a6480a4ebb" w:history="1">
              <w:r>
                <w:rPr>
                  <w:rStyle w:val="Hyperlink"/>
                </w:rPr>
                <w:t>2009-2013年中国杂木面底市场深度调查与投资发展研究报告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6c6a6480a4ebb" w:history="1">
                <w:r>
                  <w:rPr>
                    <w:rStyle w:val="Hyperlink"/>
                  </w:rPr>
                  <w:t>https://www.20087.com/2009-12/R_2009_2013zamumiandishichangshendudiaBaoGao.html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面底是一种用于家具制造的木质材料，它通常由不同种类的木材拼接而成，用于制作家具的表面或底部。随着消费者对家居环境舒适度和美观度的要求不断提高，杂木面底的市场需求也在增长。目前，杂木面底产品种类多样，可以根据客户的需求定制不同的尺寸、颜色和纹理。随着木材加工技术的进步，杂木面底的外观更加美观，且具有较好的物理性能，如耐磨损、耐腐蚀等。</w:t>
      </w:r>
      <w:r>
        <w:rPr>
          <w:rFonts w:hint="eastAsia"/>
        </w:rPr>
        <w:br/>
      </w:r>
      <w:r>
        <w:rPr>
          <w:rFonts w:hint="eastAsia"/>
        </w:rPr>
        <w:t>　　未来，杂木面底的发展将更加注重环保和个性化。一方面，随着可持续发展理念的普及，使用可再生木材和采用环保加工技术的杂木面底将成为市场主流。另一方面，随着消费者个性化需求的增加，定制化服务将成为杂木面底生产商的竞争优势之一。此外，随着智能家居的发展，能够与智能家居系统集成的智能家具将逐渐增多，因此，具有特殊功能的杂木面底，如具有温控或声光效果的面底，将成为新的市场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杂木面底概述</w:t>
      </w:r>
      <w:r>
        <w:rPr>
          <w:rFonts w:hint="eastAsia"/>
        </w:rPr>
        <w:br/>
      </w:r>
      <w:r>
        <w:rPr>
          <w:rFonts w:hint="eastAsia"/>
        </w:rPr>
        <w:t>　　第一节 杂木面底定义</w:t>
      </w:r>
      <w:r>
        <w:rPr>
          <w:rFonts w:hint="eastAsia"/>
        </w:rPr>
        <w:br/>
      </w:r>
      <w:r>
        <w:rPr>
          <w:rFonts w:hint="eastAsia"/>
        </w:rPr>
        <w:t>　　第二节 杂木面底主要生产工艺</w:t>
      </w:r>
      <w:r>
        <w:rPr>
          <w:rFonts w:hint="eastAsia"/>
        </w:rPr>
        <w:br/>
      </w:r>
      <w:r>
        <w:rPr>
          <w:rFonts w:hint="eastAsia"/>
        </w:rPr>
        <w:t>　　第三节 杂木面底理化性质</w:t>
      </w:r>
      <w:r>
        <w:rPr>
          <w:rFonts w:hint="eastAsia"/>
        </w:rPr>
        <w:br/>
      </w:r>
      <w:r>
        <w:rPr>
          <w:rFonts w:hint="eastAsia"/>
        </w:rPr>
        <w:t>　　第四节 杂木面底产业链分析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二、杂木面底产业链模型分析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杂木面底发展环境及政策分析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杂木面底产品技术趋势研究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中国杂木面底生产现状分析</w:t>
      </w:r>
      <w:r>
        <w:rPr>
          <w:rFonts w:hint="eastAsia"/>
        </w:rPr>
        <w:br/>
      </w:r>
      <w:r>
        <w:rPr>
          <w:rFonts w:hint="eastAsia"/>
        </w:rPr>
        <w:t>　　第一节 杂木面底行业总体规模</w:t>
      </w:r>
      <w:r>
        <w:rPr>
          <w:rFonts w:hint="eastAsia"/>
        </w:rPr>
        <w:br/>
      </w:r>
      <w:r>
        <w:rPr>
          <w:rFonts w:hint="eastAsia"/>
        </w:rPr>
        <w:t>　　第一节 杂木面底产能概况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杂木面底产量概况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杂木面底产业的生命周期分析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杂木面底国内产品价格走势及影响因素分析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杂木面底进出口市场分析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杂木面底行业市场竞争策略分析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杂木面底市场竞争策略分析</w:t>
      </w:r>
      <w:r>
        <w:rPr>
          <w:rFonts w:hint="eastAsia"/>
        </w:rPr>
        <w:br/>
      </w:r>
      <w:r>
        <w:rPr>
          <w:rFonts w:hint="eastAsia"/>
        </w:rPr>
        <w:t>　　　　一、杂木面底市场增长潜力分析</w:t>
      </w:r>
      <w:r>
        <w:rPr>
          <w:rFonts w:hint="eastAsia"/>
        </w:rPr>
        <w:br/>
      </w:r>
      <w:r>
        <w:rPr>
          <w:rFonts w:hint="eastAsia"/>
        </w:rPr>
        <w:t>　　　　二、杂木面底产品竞争策略分析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杂木面底企业竞争策略分析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三、2009-2013年我国杂木面底市场竞争趋势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四、2009-2013年杂木面底行业竞争格局展望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五、2009-2013年杂木面底行业竞争策略分析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杂木面底上游原材料供应状况分析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杂木面底产业用户度分析</w:t>
      </w:r>
      <w:r>
        <w:rPr>
          <w:rFonts w:hint="eastAsia"/>
        </w:rPr>
        <w:br/>
      </w:r>
      <w:r>
        <w:rPr>
          <w:rFonts w:hint="eastAsia"/>
        </w:rPr>
        <w:t>　　第一节 杂木面底产业用户认知程度</w:t>
      </w:r>
      <w:r>
        <w:rPr>
          <w:rFonts w:hint="eastAsia"/>
        </w:rPr>
        <w:br/>
      </w:r>
      <w:r>
        <w:rPr>
          <w:rFonts w:hint="eastAsia"/>
        </w:rPr>
        <w:t>　　第二节 杂木面底产业用户关注因素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2009-2013年杂木面底行业发展趋势及投资风险分析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当前杂木面底存在的问题</w:t>
      </w:r>
      <w:r>
        <w:rPr>
          <w:rFonts w:hint="eastAsia"/>
        </w:rPr>
        <w:br/>
      </w:r>
      <w:r>
        <w:rPr>
          <w:rFonts w:hint="eastAsia"/>
        </w:rPr>
        <w:t>　　第二节 杂木面底未来发展预测分析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一、中国杂木面底发展方向分析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二、2009-2013年中国杂木面底行业发展规模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三、2009-2013年中国杂木面底行业发展趋势预测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2009-2013年中国杂木面底行业投资风险分析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杂木面底国内重点生产厂家分析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(中:智:林)杂木面底重点公司介绍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杂木面底地区销售分析</w:t>
      </w:r>
      <w:r>
        <w:rPr>
          <w:rFonts w:hint="eastAsia"/>
        </w:rPr>
        <w:br/>
      </w:r>
      <w:r>
        <w:rPr>
          <w:rFonts w:hint="eastAsia"/>
        </w:rPr>
        <w:t>　　　　一、杂木面底各地区对比销售分析</w:t>
      </w:r>
      <w:r>
        <w:rPr>
          <w:rFonts w:hint="eastAsia"/>
        </w:rPr>
        <w:br/>
      </w:r>
      <w:r>
        <w:rPr>
          <w:rFonts w:hint="eastAsia"/>
        </w:rPr>
        <w:t>　　　　二、杂木面底“重点地区一”销售分析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三、杂木面底“重点地区二”销售分析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四、杂木面底“重点地区三”销售分析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五、杂木面底“重点地区四”销售分析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杂木面底产品竞争力优势分析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c6a6480a4ebb" w:history="1">
        <w:r>
          <w:rPr>
            <w:rStyle w:val="Hyperlink"/>
          </w:rPr>
          <w:t>2009-2013年中国杂木面底市场深度调查与投资发展研究报告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6c6a6480a4ebb" w:history="1">
        <w:r>
          <w:rPr>
            <w:rStyle w:val="Hyperlink"/>
          </w:rPr>
          <w:t>https://www.20087.com/2009-12/R_2009_2013zamumiandishichangshendudiaBaoGao.html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7f3dda51641e3" w:history="1">
      <w:r>
        <w:rPr>
          <w:rStyle w:val="Hyperlink"/>
        </w:rPr>
        <w:t>2009-2013年中国杂木面底市场深度调查与投资发展研究报告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amumiandishichangshendudiaBaoGao.html" TargetMode="External" Id="Re7d6c6a6480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amumiandishichangshendudiaBaoGao.html" TargetMode="External" Id="R9327f3dda516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2009-12-07T05:22:00Z</dcterms:created>
  <dcterms:modified xsi:type="dcterms:W3CDTF">2009-12-07T06:22:00Z</dcterms:modified>
  <dc:subject>2009-2013年中国杂木面底市场深度调查与投资发展研究报告</dc:subject>
  <dc:title>2009-2013年中国杂木面底市场深度调查与投资发展研究报告</dc:title>
  <cp:keywords>2009-2013年中国杂木面底市场深度调查与投资发展研究报告</cp:keywords>
  <dc:description>2009-2013年中国杂木面底市场深度调查与投资发展研究报告</dc:description>
</cp:coreProperties>
</file>