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8c28b425e441c" w:history="1">
              <w:r>
                <w:rPr>
                  <w:rStyle w:val="Hyperlink"/>
                </w:rPr>
                <w:t>2009-2013年中国渔药市场运行态势及投资前景预测报告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8c28b425e441c" w:history="1">
              <w:r>
                <w:rPr>
                  <w:rStyle w:val="Hyperlink"/>
                </w:rPr>
                <w:t>2009-2013年中国渔药市场运行态势及投资前景预测报告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8c28b425e441c" w:history="1">
                <w:r>
                  <w:rPr>
                    <w:rStyle w:val="Hyperlink"/>
                  </w:rPr>
                  <w:t>https://www.20087.com/2009-12/R_2009_2013yuyaoshichangyunxingtaishijBaoGao.html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渔药简介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渔业相关概念</w:t>
      </w:r>
      <w:r>
        <w:rPr>
          <w:rFonts w:hint="eastAsia"/>
        </w:rPr>
        <w:br/>
      </w:r>
      <w:r>
        <w:rPr>
          <w:rFonts w:hint="eastAsia"/>
        </w:rPr>
        <w:t>　　　　一、渔业概念</w:t>
      </w:r>
      <w:r>
        <w:rPr>
          <w:rFonts w:hint="eastAsia"/>
        </w:rPr>
        <w:br/>
      </w:r>
      <w:r>
        <w:rPr>
          <w:rFonts w:hint="eastAsia"/>
        </w:rPr>
        <w:t>　　　　二、水产资源概况</w:t>
      </w:r>
      <w:r>
        <w:rPr>
          <w:rFonts w:hint="eastAsia"/>
        </w:rPr>
        <w:br/>
      </w:r>
      <w:r>
        <w:rPr>
          <w:rFonts w:hint="eastAsia"/>
        </w:rPr>
        <w:t>　　　　三、渔业分类</w:t>
      </w:r>
      <w:r>
        <w:rPr>
          <w:rFonts w:hint="eastAsia"/>
        </w:rPr>
        <w:br/>
      </w:r>
      <w:r>
        <w:rPr>
          <w:rFonts w:hint="eastAsia"/>
        </w:rPr>
        <w:t>　　　　四、渔业特性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3、2010年起欧盟对进出口海洋捕捞产品实行认证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2009-2010年全球渔业运行探析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2009-2010年世界部分国家渔业运行分析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2009-2010年世界渔药产业主要国家分析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2009-2010年中国渔药产业社会环境分析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2009-2010年中国渔药产业发展综述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2009-2010年中国渔药产业运行态势分析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2009-2010年中国渔药产业发展存在问题分析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一、渔药产业产能分析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四、未来5年兽用药品制造产品产销衔接预测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山西争跃化工药业有限公司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常州市武进得康生物技术有限公司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兴化市恒威生物有限公司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杭州富阳市动物保健药品厂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武汉科洋生物工程有限公司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荆门市江峰药业有限公司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泰州春达动物有限公司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贵港市富民兽（鱼）药有限公司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2009-2010年中国渔业运行综述</w:t>
      </w:r>
      <w:r>
        <w:rPr>
          <w:rFonts w:hint="eastAsia"/>
        </w:rPr>
        <w:br/>
      </w:r>
      <w:r>
        <w:rPr>
          <w:rFonts w:hint="eastAsia"/>
        </w:rPr>
        <w:t>　　　　一、2009年渔业发展概况</w:t>
      </w:r>
      <w:r>
        <w:rPr>
          <w:rFonts w:hint="eastAsia"/>
        </w:rPr>
        <w:br/>
      </w:r>
      <w:r>
        <w:rPr>
          <w:rFonts w:hint="eastAsia"/>
        </w:rPr>
        <w:t>　　　　二、2009年渔业主导品种和主推技术分析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三、2009年我国渔业经济发展形势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2009年中国水产品市场形势分析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一、2009年水产品市场发展分析</w:t>
      </w:r>
      <w:r>
        <w:rPr>
          <w:rFonts w:hint="eastAsia"/>
        </w:rPr>
        <w:br/>
      </w:r>
      <w:r>
        <w:rPr>
          <w:rFonts w:hint="eastAsia"/>
        </w:rPr>
        <w:t>　　　　二、2009年1-4月我国水产品市场运行分析</w:t>
      </w:r>
      <w:r>
        <w:rPr>
          <w:rFonts w:hint="eastAsia"/>
        </w:rPr>
        <w:br/>
      </w:r>
      <w:r>
        <w:rPr>
          <w:rFonts w:hint="eastAsia"/>
        </w:rPr>
        <w:t>　　　　三、2009年水产品专项整治行动实施方案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四、2009年水产业发展环境分析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2009-2010年中国发展现代渔业面对的安全问题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2009-2010年中国远洋渔业的国际合作与风险分析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三、渔药市场竞争预测分析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2010-2015年中国渔药产业投资环境分析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2010-2015年中国渔药产业投资机会分析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[中智~林~]专家投资建议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山西争跃化工药业有限公司成本费用构成情况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常州市武进得康生物技术有限公司成本费用构成情况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兴化市恒威生物有限公司盈利能力情况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兴化市恒威生物有限公司成本费用构成情况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杭州富阳市动物保健药品厂盈利指标情况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杭州富阳市动物保健药品厂资产运行指标状况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杭州富阳市动物保健药品厂盈利能力情况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杭州富阳市动物保健药品厂销售收入情况</w:t>
      </w:r>
      <w:r>
        <w:rPr>
          <w:rFonts w:hint="eastAsia"/>
        </w:rPr>
        <w:br/>
      </w:r>
      <w:r>
        <w:rPr>
          <w:rFonts w:hint="eastAsia"/>
        </w:rPr>
        <w:t>　　图表 杭州富阳市动物保健药品厂成本费用构成情况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武汉科洋生物工程有限公司成本费用构成情况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荆门市江峰药业有限公司盈利能力情况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荆门市江峰药业有限公司成本费用构成情况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泰州春达动物有限公司资产负债能力指标分析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泰州春达动物有限公司盈利能力情况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泰州春达动物有限公司成本费用构成情况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贵港市富民兽（鱼）药有限公司盈利指标情况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贵港市富民兽（鱼）药有限公司盈利能力情况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贵港市富民兽（鱼）药有限公司销售收入情况</w:t>
      </w:r>
      <w:r>
        <w:rPr>
          <w:rFonts w:hint="eastAsia"/>
        </w:rPr>
        <w:br/>
      </w:r>
      <w:r>
        <w:rPr>
          <w:rFonts w:hint="eastAsia"/>
        </w:rPr>
        <w:t>　　图表 贵港市富民兽（鱼）药有限公司成本费用构成情况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2010-2015年中国兽用药品制造行业预测分析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2010-2015年中国渔药市场预测分析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2010-2015年中国渔药市场盈利预测分析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8c28b425e441c" w:history="1">
        <w:r>
          <w:rPr>
            <w:rStyle w:val="Hyperlink"/>
          </w:rPr>
          <w:t>2009-2013年中国渔药市场运行态势及投资前景预测报告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8c28b425e441c" w:history="1">
        <w:r>
          <w:rPr>
            <w:rStyle w:val="Hyperlink"/>
          </w:rPr>
          <w:t>https://www.20087.com/2009-12/R_2009_2013yuyaoshichangyunxingtaishijBaoGao.html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非鱼是什么意思、渔药师饵料怎么样好用吗、常用鱼药的种类和使用、渔药师饵料的口碑和评价、鱼竿子的功效与作用、渔药品牌、亚甲基蓝是水产禁药吗、渔药师(散炮)怎么样好用吗、鳗鱼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3b7f44d34a47" w:history="1">
      <w:r>
        <w:rPr>
          <w:rStyle w:val="Hyperlink"/>
        </w:rPr>
        <w:t>2009-2013年中国渔药市场运行态势及投资前景预测报告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uyaoshichangyunxingtaishijBaoGao.html" TargetMode="External" Id="R0468c28b425e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uyaoshichangyunxingtaishijBaoGao.html" TargetMode="External" Id="R6d693b7f44d3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2009-12-13T05:00:00Z</dcterms:created>
  <dcterms:modified xsi:type="dcterms:W3CDTF">2009-12-13T06:00:00Z</dcterms:modified>
  <dc:subject>2009-2013年中国渔药市场运行态势及投资前景预测报告</dc:subject>
  <dc:title>2009-2013年中国渔药市场运行态势及投资前景预测报告</dc:title>
  <cp:keywords>2009-2013年中国渔药市场运行态势及投资前景预测报告</cp:keywords>
  <dc:description>2009-2013年中国渔药市场运行态势及投资前景预测报告</dc:description>
</cp:coreProperties>
</file>