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7bcc98574101" w:history="1">
              <w:r>
                <w:rPr>
                  <w:rStyle w:val="Hyperlink"/>
                </w:rPr>
                <w:t>2009-2013年中国节能环保空调市场深度调查与投资发展研究报告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7bcc98574101" w:history="1">
              <w:r>
                <w:rPr>
                  <w:rStyle w:val="Hyperlink"/>
                </w:rPr>
                <w:t>2009-2013年中国节能环保空调市场深度调查与投资发展研究报告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a7bcc98574101" w:history="1">
                <w:r>
                  <w:rPr>
                    <w:rStyle w:val="Hyperlink"/>
                  </w:rPr>
                  <w:t>https://www.20087.com/2009-12/R_2009_2013jienenghuanbaokongdiaoshichBaoGao.html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空调是一种用于制冷和制热的关键设备，近年来随着制冷技术和材料科学的进步，其设计和性能都得到了显著改进。目前，节能环保空调不仅在能效比、噪音水平方面表现出色，而且在适用范围、使用便利性方面也有了明显改进。此外，随着新材料的应用，节能环保空调的种类更加丰富，能够满足不同制冷和制热的需求。</w:t>
      </w:r>
      <w:r>
        <w:rPr>
          <w:rFonts w:hint="eastAsia"/>
        </w:rPr>
        <w:br/>
      </w:r>
      <w:r>
        <w:rPr>
          <w:rFonts w:hint="eastAsia"/>
        </w:rPr>
        <w:t>　　未来，节能环保空调市场的发展将受到多方面因素的影响。一方面，随着制冷和制热行业的发展和对高质量节能设备的需求增加，对高性能、多功能的节能环保空调需求将持续增长，这将推动节能环保空调设计和制造技术的持续进步。另一方面，随着可持续发展理念的普及，采用环保材料和生产工艺的节能环保空调将成为市场新宠。此外，随着新材料技术的发展，新型节能环保空调将不断涌现，能够更好地适应不同制冷和制热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节能环保空调概述</w:t>
      </w:r>
      <w:r>
        <w:rPr>
          <w:rFonts w:hint="eastAsia"/>
        </w:rPr>
        <w:br/>
      </w:r>
      <w:r>
        <w:rPr>
          <w:rFonts w:hint="eastAsia"/>
        </w:rPr>
        <w:t>　　第一节 节能环保空调定义</w:t>
      </w:r>
      <w:r>
        <w:rPr>
          <w:rFonts w:hint="eastAsia"/>
        </w:rPr>
        <w:br/>
      </w:r>
      <w:r>
        <w:rPr>
          <w:rFonts w:hint="eastAsia"/>
        </w:rPr>
        <w:t>　　第二节 节能环保空调主要生产工艺</w:t>
      </w:r>
      <w:r>
        <w:rPr>
          <w:rFonts w:hint="eastAsia"/>
        </w:rPr>
        <w:br/>
      </w:r>
      <w:r>
        <w:rPr>
          <w:rFonts w:hint="eastAsia"/>
        </w:rPr>
        <w:t>　　第三节 节能环保空调理化性质</w:t>
      </w:r>
      <w:r>
        <w:rPr>
          <w:rFonts w:hint="eastAsia"/>
        </w:rPr>
        <w:br/>
      </w:r>
      <w:r>
        <w:rPr>
          <w:rFonts w:hint="eastAsia"/>
        </w:rPr>
        <w:t>　　第四节 节能环保空调产业链分析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二、节能环保空调产业链模型分析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节能环保空调发展环境及政策分析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节能环保空调产品技术趋势研究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中国节能环保空调生产现状分析</w:t>
      </w:r>
      <w:r>
        <w:rPr>
          <w:rFonts w:hint="eastAsia"/>
        </w:rPr>
        <w:br/>
      </w:r>
      <w:r>
        <w:rPr>
          <w:rFonts w:hint="eastAsia"/>
        </w:rPr>
        <w:t>　　第一节 节能环保空调行业总体规模</w:t>
      </w:r>
      <w:r>
        <w:rPr>
          <w:rFonts w:hint="eastAsia"/>
        </w:rPr>
        <w:br/>
      </w:r>
      <w:r>
        <w:rPr>
          <w:rFonts w:hint="eastAsia"/>
        </w:rPr>
        <w:t>　　第一节 节能环保空调产能概况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节能环保空调产量概况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节能环保空调产业的生命周期分析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节能环保空调国内产品价格走势及影响因素分析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节能环保空调进出口市场分析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节能环保空调市场竞争策略分析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一、节能环保空调市场增长潜力分析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二、节能环保空调产品竞争策略分析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节能环保空调企业竞争策略分析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三、2009-2013年我国节能环保空调市场竞争趋势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四、2009-2013年节能环保空调行业竞争格局展望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五、2009-2013年节能环保空调行业竞争策略分析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节能环保空调上游原材料供应状况分析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节能环保空调产业用户度分析</w:t>
      </w:r>
      <w:r>
        <w:rPr>
          <w:rFonts w:hint="eastAsia"/>
        </w:rPr>
        <w:br/>
      </w:r>
      <w:r>
        <w:rPr>
          <w:rFonts w:hint="eastAsia"/>
        </w:rPr>
        <w:t>　　第一节 节能环保空调产业用户认知程度</w:t>
      </w:r>
      <w:r>
        <w:rPr>
          <w:rFonts w:hint="eastAsia"/>
        </w:rPr>
        <w:br/>
      </w:r>
      <w:r>
        <w:rPr>
          <w:rFonts w:hint="eastAsia"/>
        </w:rPr>
        <w:t>　　第二节 节能环保空调产业用户关注因素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2009-2013年节能环保空调行业发展趋势及投资风险分析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当前节能环保空调存在的问题</w:t>
      </w:r>
      <w:r>
        <w:rPr>
          <w:rFonts w:hint="eastAsia"/>
        </w:rPr>
        <w:br/>
      </w:r>
      <w:r>
        <w:rPr>
          <w:rFonts w:hint="eastAsia"/>
        </w:rPr>
        <w:t>　　第二节 节能环保空调未来发展预测分析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一、中国节能环保空调发展方向分析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二、2009-2013年中国节能环保空调行业发展规模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三、2009-2013年中国节能环保空调行业发展趋势预测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2009-2013年中国节能环保空调行业投资风险分析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节能环保空调国内重点生产厂家分析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中-智林-－节能环保空调重点公司介绍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节能环保空调地区销售分析</w:t>
      </w:r>
      <w:r>
        <w:rPr>
          <w:rFonts w:hint="eastAsia"/>
        </w:rPr>
        <w:br/>
      </w:r>
      <w:r>
        <w:rPr>
          <w:rFonts w:hint="eastAsia"/>
        </w:rPr>
        <w:t>　　　　一、节能环保空调各地区对比销售分析</w:t>
      </w:r>
      <w:r>
        <w:rPr>
          <w:rFonts w:hint="eastAsia"/>
        </w:rPr>
        <w:br/>
      </w:r>
      <w:r>
        <w:rPr>
          <w:rFonts w:hint="eastAsia"/>
        </w:rPr>
        <w:t>　　　　二、节能环保空调“重点地区一”销售分析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三、节能环保空调“重点地区二”销售分析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四、节能环保空调“重点地区三”销售分析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五、节能环保空调“重点地区四”销售分析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节能环保空调产品竞争力优势分析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7bcc98574101" w:history="1">
        <w:r>
          <w:rPr>
            <w:rStyle w:val="Hyperlink"/>
          </w:rPr>
          <w:t>2009-2013年中国节能环保空调市场深度调查与投资发展研究报告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a7bcc98574101" w:history="1">
        <w:r>
          <w:rPr>
            <w:rStyle w:val="Hyperlink"/>
          </w:rPr>
          <w:t>https://www.20087.com/2009-12/R_2009_2013jienenghuanbaokongdiaoshichBaoGao.html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fbfc620e4bcc" w:history="1">
      <w:r>
        <w:rPr>
          <w:rStyle w:val="Hyperlink"/>
        </w:rPr>
        <w:t>2009-2013年中国节能环保空调市场深度调查与投资发展研究报告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enenghuanbaokongdiaoshichBaoGao.html" TargetMode="External" Id="R804a7bcc9857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enenghuanbaokongdiaoshichBaoGao.html" TargetMode="External" Id="Rc16dfbfc620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2009-12-07T00:53:00Z</dcterms:created>
  <dcterms:modified xsi:type="dcterms:W3CDTF">2009-12-07T01:53:00Z</dcterms:modified>
  <dc:subject>2009-2013年中国节能环保空调市场深度调查与投资发展研究报告</dc:subject>
  <dc:title>2009-2013年中国节能环保空调市场深度调查与投资发展研究报告</dc:title>
  <cp:keywords>2009-2013年中国节能环保空调市场深度调查与投资发展研究报告</cp:keywords>
  <dc:description>2009-2013年中国节能环保空调市场深度调查与投资发展研究报告</dc:description>
</cp:coreProperties>
</file>