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eb041645324903" w:history="1">
              <w:r>
                <w:rPr>
                  <w:rStyle w:val="Hyperlink"/>
                </w:rPr>
                <w:t>2009-2013年中国铝挤型高倍数市场深度调查与投资发展研究报告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eb041645324903" w:history="1">
              <w:r>
                <w:rPr>
                  <w:rStyle w:val="Hyperlink"/>
                </w:rPr>
                <w:t>2009-2013年中国铝挤型高倍数市场深度调查与投资发展研究报告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0288760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5eb041645324903" w:history="1">
                <w:r>
                  <w:rPr>
                    <w:rStyle w:val="Hyperlink"/>
                  </w:rPr>
                  <w:t>https://www.20087.com/2009-12/R_2009_2013lvjixinggaobeishushichangshBaoGao.html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挤型高倍数是一种用于制造各种铝合金型材的技术，近年来随着轻量化材料需求的增长和技术进步，市场需求持续增长。目前，铝挤型高倍数不仅在型材质量和生产效率方面实现了优化，还在设计上更加注重环保和可持续性。此外，随着新材料技术的应用，铝挤型高倍数的性能得到了进一步提升，如提高了材料强度和耐腐蚀性。</w:t>
      </w:r>
      <w:r>
        <w:rPr>
          <w:rFonts w:hint="eastAsia"/>
        </w:rPr>
        <w:br/>
      </w:r>
      <w:r>
        <w:rPr>
          <w:rFonts w:hint="eastAsia"/>
        </w:rPr>
        <w:t>　　未来，铝挤型高倍数市场将朝着更加高效和多功能化的方向发展。一方面，随着轻量化材料需求的增长，铝挤型高倍数将更加注重提高型材质量和生产效率，以适应不同应用场景的需求。另一方面，为了适应可持续发展的要求，铝挤型高倍数的生产将更加注重节能减排，采用更高效的制造工艺和环保材料。此外，随着新材料技术的进步，铝挤型高倍数将探索更多新型应用领域，如新能源汽车、航空航天等，拓宽其应用范围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铝挤型高倍数概述</w:t>
      </w:r>
      <w:r>
        <w:rPr>
          <w:rFonts w:hint="eastAsia"/>
        </w:rPr>
        <w:br/>
      </w:r>
      <w:r>
        <w:rPr>
          <w:rFonts w:hint="eastAsia"/>
        </w:rPr>
        <w:t>　　第一节 铝挤型高倍数定义</w:t>
      </w:r>
      <w:r>
        <w:rPr>
          <w:rFonts w:hint="eastAsia"/>
        </w:rPr>
        <w:br/>
      </w:r>
      <w:r>
        <w:rPr>
          <w:rFonts w:hint="eastAsia"/>
        </w:rPr>
        <w:t>　　第二节 铝挤型高倍数主要生产工艺</w:t>
      </w:r>
      <w:r>
        <w:rPr>
          <w:rFonts w:hint="eastAsia"/>
        </w:rPr>
        <w:br/>
      </w:r>
      <w:r>
        <w:rPr>
          <w:rFonts w:hint="eastAsia"/>
        </w:rPr>
        <w:t>　　第三节 铝挤型高倍数理化性质</w:t>
      </w:r>
      <w:r>
        <w:rPr>
          <w:rFonts w:hint="eastAsia"/>
        </w:rPr>
        <w:br/>
      </w:r>
      <w:r>
        <w:rPr>
          <w:rFonts w:hint="eastAsia"/>
        </w:rPr>
        <w:t>　　第四节 铝挤型高倍数产业链分析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二、铝挤型高倍数产业链模型分析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铝挤型高倍数发展环境及政策分析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铝挤型高倍数产品技术趋势研究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国内主要生产方法</w:t>
      </w:r>
      <w:r>
        <w:rPr>
          <w:rFonts w:hint="eastAsia"/>
        </w:rPr>
        <w:br/>
      </w:r>
      <w:r>
        <w:rPr>
          <w:rFonts w:hint="eastAsia"/>
        </w:rPr>
        <w:t>　　第三节 最新技术进展及趋势研究</w:t>
      </w:r>
      <w:r>
        <w:rPr>
          <w:rFonts w:hint="eastAsia"/>
        </w:rPr>
        <w:br/>
      </w:r>
      <w:r>
        <w:rPr>
          <w:rFonts w:hint="eastAsia"/>
        </w:rPr>
        <w:t>　　第四节 产品近地市场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中国铝挤型高倍数生产现状分析</w:t>
      </w:r>
      <w:r>
        <w:rPr>
          <w:rFonts w:hint="eastAsia"/>
        </w:rPr>
        <w:br/>
      </w:r>
      <w:r>
        <w:rPr>
          <w:rFonts w:hint="eastAsia"/>
        </w:rPr>
        <w:t>　　第一节 铝挤型高倍数行业总体规模</w:t>
      </w:r>
      <w:r>
        <w:rPr>
          <w:rFonts w:hint="eastAsia"/>
        </w:rPr>
        <w:br/>
      </w:r>
      <w:r>
        <w:rPr>
          <w:rFonts w:hint="eastAsia"/>
        </w:rPr>
        <w:t>　　第一节 铝挤型高倍数产能概况</w:t>
      </w:r>
      <w:r>
        <w:rPr>
          <w:rFonts w:hint="eastAsia"/>
        </w:rPr>
        <w:br/>
      </w:r>
      <w:r>
        <w:rPr>
          <w:rFonts w:hint="eastAsia"/>
        </w:rPr>
        <w:t>　　　　一、2005-2008年产能分析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铝挤型高倍数产量概况</w:t>
      </w:r>
      <w:r>
        <w:rPr>
          <w:rFonts w:hint="eastAsia"/>
        </w:rPr>
        <w:br/>
      </w:r>
      <w:r>
        <w:rPr>
          <w:rFonts w:hint="eastAsia"/>
        </w:rPr>
        <w:t>　　　　一、2005-2008年产量分析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铝挤型高倍数产业的生命周期分析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铝挤型高倍数国内产品价格走势及影响因素分析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国内产品2004-2008年价格回顾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铝挤型高倍数进出口市场分析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铝挤型高倍数行业市场竞争策略分析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铝挤型高倍数市场竞争策略分析</w:t>
      </w:r>
      <w:r>
        <w:rPr>
          <w:rFonts w:hint="eastAsia"/>
        </w:rPr>
        <w:br/>
      </w:r>
      <w:r>
        <w:rPr>
          <w:rFonts w:hint="eastAsia"/>
        </w:rPr>
        <w:t>　　　　一、铝挤型高倍数市场增长潜力分析</w:t>
      </w:r>
      <w:r>
        <w:rPr>
          <w:rFonts w:hint="eastAsia"/>
        </w:rPr>
        <w:br/>
      </w:r>
      <w:r>
        <w:rPr>
          <w:rFonts w:hint="eastAsia"/>
        </w:rPr>
        <w:t>　　　　二、铝挤型高倍数产品竞争策略分析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铝挤型高倍数企业竞争策略分析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三、2009-2013年我国铝挤型高倍数市场竞争趋势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四、2009-2013年铝挤型高倍数行业竞争格局展望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五、2009-2013年铝挤型高倍数行业竞争策略分析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铝挤型高倍数上游原材料供应状况分析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铝挤型高倍数产业用户度分析</w:t>
      </w:r>
      <w:r>
        <w:rPr>
          <w:rFonts w:hint="eastAsia"/>
        </w:rPr>
        <w:br/>
      </w:r>
      <w:r>
        <w:rPr>
          <w:rFonts w:hint="eastAsia"/>
        </w:rPr>
        <w:t>　　第一节 铝挤型高倍数产业用户认知程度</w:t>
      </w:r>
      <w:r>
        <w:rPr>
          <w:rFonts w:hint="eastAsia"/>
        </w:rPr>
        <w:br/>
      </w:r>
      <w:r>
        <w:rPr>
          <w:rFonts w:hint="eastAsia"/>
        </w:rPr>
        <w:t>　　第二节 铝挤型高倍数产业用户关注因素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2009-2013年铝挤型高倍数行业发展趋势及投资风险分析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当前铝挤型高倍数存在的问题</w:t>
      </w:r>
      <w:r>
        <w:rPr>
          <w:rFonts w:hint="eastAsia"/>
        </w:rPr>
        <w:br/>
      </w:r>
      <w:r>
        <w:rPr>
          <w:rFonts w:hint="eastAsia"/>
        </w:rPr>
        <w:t>　　第二节 铝挤型高倍数未来发展预测分析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一、中国铝挤型高倍数发展方向分析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二、2009-2013年中国铝挤型高倍数行业发展规模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三、2009-2013年中国铝挤型高倍数行业发展趋势预测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2009-2013年中国铝挤型高倍数行业投资风险分析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铝挤型高倍数国内重点生产厂家分析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中-智-林：铝挤型高倍数重点公司介绍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铝挤型高倍数地区销售分析</w:t>
      </w:r>
      <w:r>
        <w:rPr>
          <w:rFonts w:hint="eastAsia"/>
        </w:rPr>
        <w:br/>
      </w:r>
      <w:r>
        <w:rPr>
          <w:rFonts w:hint="eastAsia"/>
        </w:rPr>
        <w:t>　　　　一、铝挤型高倍数各地区对比销售分析</w:t>
      </w:r>
      <w:r>
        <w:rPr>
          <w:rFonts w:hint="eastAsia"/>
        </w:rPr>
        <w:br/>
      </w:r>
      <w:r>
        <w:rPr>
          <w:rFonts w:hint="eastAsia"/>
        </w:rPr>
        <w:t>　　　　二、铝挤型高倍数“重点地区一”销售分析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三、铝挤型高倍数“重点地区二”销售分析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四、铝挤型高倍数“重点地区三”销售分析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五、铝挤型高倍数“重点地区四”销售分析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铝挤型高倍数产品竞争力优势分析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eb041645324903" w:history="1">
        <w:r>
          <w:rPr>
            <w:rStyle w:val="Hyperlink"/>
          </w:rPr>
          <w:t>2009-2013年中国铝挤型高倍数市场深度调查与投资发展研究报告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0288760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5eb041645324903" w:history="1">
        <w:r>
          <w:rPr>
            <w:rStyle w:val="Hyperlink"/>
          </w:rPr>
          <w:t>https://www.20087.com/2009-12/R_2009_2013lvjixinggaobeishushichangshBaoGao.html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4cf45bd67f4507" w:history="1">
      <w:r>
        <w:rPr>
          <w:rStyle w:val="Hyperlink"/>
        </w:rPr>
        <w:t>2009-2013年中国铝挤型高倍数市场深度调查与投资发展研究报告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3lvjixinggaobeishushichangshBaoGao.html" TargetMode="External" Id="R55eb0416453249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3lvjixinggaobeishushichangshBaoGao.html" TargetMode="External" Id="R814cf45bd67f45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2009-12-06T01:58:00Z</dcterms:created>
  <dcterms:modified xsi:type="dcterms:W3CDTF">2009-12-06T02:58:00Z</dcterms:modified>
  <dc:subject>2009-2013年中国铝挤型高倍数市场深度调查与投资发展研究报告</dc:subject>
  <dc:title>2009-2013年中国铝挤型高倍数市场深度调查与投资发展研究报告</dc:title>
  <cp:keywords>2009-2013年中国铝挤型高倍数市场深度调查与投资发展研究报告</cp:keywords>
  <dc:description>2009-2013年中国铝挤型高倍数市场深度调查与投资发展研究报告</dc:description>
</cp:coreProperties>
</file>