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ad47d41b4f2b" w:history="1">
              <w:r>
                <w:rPr>
                  <w:rStyle w:val="Hyperlink"/>
                </w:rPr>
                <w:t>2009-2014年中国固体酒精市场分析预测与产业投资建议分析报告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ad47d41b4f2b" w:history="1">
              <w:r>
                <w:rPr>
                  <w:rStyle w:val="Hyperlink"/>
                </w:rPr>
                <w:t>2009-2014年中国固体酒精市场分析预测与产业投资建议分析报告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dad47d41b4f2b" w:history="1">
                <w:r>
                  <w:rPr>
                    <w:rStyle w:val="Hyperlink"/>
                  </w:rPr>
                  <w:t>https://www.20087.com/2009-12/R_2009_2014gutijiujingshichangfenxiyucBaoGao.html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酒精是一种便携式、清洁的燃料，广泛应用于户外野营、餐饮和紧急救灾等领域。近年来，随着环保意识的增强和对便携能源的需求增加，固体酒精的市场需求持续增长。现代固体酒精不仅燃烧效率高，而且燃烧后几乎无烟、无异味，对环境影响小。</w:t>
      </w:r>
      <w:r>
        <w:rPr>
          <w:rFonts w:hint="eastAsia"/>
        </w:rPr>
        <w:br/>
      </w:r>
      <w:r>
        <w:rPr>
          <w:rFonts w:hint="eastAsia"/>
        </w:rPr>
        <w:t>　　未来，固体酒精将更加注重环保性和多功能性。通过优化配方，开发可生物降解的固体酒精，减少对环境的长期影响。同时，固体酒精将结合其他功能，如作为热能存储材料或应急电源的热电转换媒介，拓展其在能源存储和转换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dad47d41b4f2b" w:history="1">
        <w:r>
          <w:rPr>
            <w:rStyle w:val="Hyperlink"/>
          </w:rPr>
          <w:t>2009-2014年中国固体酒精市场分析预测与产业投资建议分析报告</w:t>
        </w:r>
      </w:hyperlink>
      <w:r>
        <w:rPr>
          <w:rFonts w:hint="eastAsia"/>
        </w:rPr>
        <w:t>》依托我们多年来对固体酒精 产品的研究，结合固体酒精 产品历年供需关系变化规律，对固体酒精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dad47d41b4f2b" w:history="1">
        <w:r>
          <w:rPr>
            <w:rStyle w:val="Hyperlink"/>
          </w:rPr>
          <w:t>2009-2014年中国固体酒精市场分析预测与产业投资建议分析报告</w:t>
        </w:r>
      </w:hyperlink>
      <w:r>
        <w:rPr>
          <w:rFonts w:hint="eastAsia"/>
        </w:rPr>
        <w:t>》对我国固体酒精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固体酒精产品概述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固体酒精行业环境分析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我国固体酒精行业政策环境分析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我国固体酒精行业技术环境分析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一、我国固体酒精技术发展概况</w:t>
      </w:r>
      <w:r>
        <w:rPr>
          <w:rFonts w:hint="eastAsia"/>
        </w:rPr>
        <w:br/>
      </w:r>
      <w:r>
        <w:rPr>
          <w:rFonts w:hint="eastAsia"/>
        </w:rPr>
        <w:t>　　　　二、我国固体酒精产品工艺特点或流程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三、我国固体酒精行业技术发展趋势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中国固体酒精市场分析</w:t>
      </w:r>
      <w:r>
        <w:rPr>
          <w:rFonts w:hint="eastAsia"/>
        </w:rPr>
        <w:br/>
      </w:r>
      <w:r>
        <w:rPr>
          <w:rFonts w:hint="eastAsia"/>
        </w:rPr>
        <w:t>　　第一节 固体酒精市场现状分析及预测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一、2006-2009年1-10月我国固体酒精市场规模分析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二、2009-2014年我国固体酒精市场规模预测</w:t>
      </w:r>
      <w:r>
        <w:rPr>
          <w:rFonts w:hint="eastAsia"/>
        </w:rPr>
        <w:br/>
      </w:r>
      <w:r>
        <w:rPr>
          <w:rFonts w:hint="eastAsia"/>
        </w:rPr>
        <w:t>　　第二节 固体酒精产品产量分析及预测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一、2006-2009年1-10月我国固体酒精产量分析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二、2009-2014年我国固体酒精产量预测</w:t>
      </w:r>
      <w:r>
        <w:rPr>
          <w:rFonts w:hint="eastAsia"/>
        </w:rPr>
        <w:br/>
      </w:r>
      <w:r>
        <w:rPr>
          <w:rFonts w:hint="eastAsia"/>
        </w:rPr>
        <w:t>　　第三节 固体酒精市场需求分析及预测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一、2006-2009年1-10月我国固体酒精市场需求分析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二、2009-2014年我国固体酒精市场需求预测</w:t>
      </w:r>
      <w:r>
        <w:rPr>
          <w:rFonts w:hint="eastAsia"/>
        </w:rPr>
        <w:br/>
      </w:r>
      <w:r>
        <w:rPr>
          <w:rFonts w:hint="eastAsia"/>
        </w:rPr>
        <w:t>　　第四节 固体酒精价格趋势分析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一、2006-2009年1-10月我国固体酒精市场价格分析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二、2009-2014年我国固体酒精市场价格预测</w:t>
      </w:r>
      <w:r>
        <w:rPr>
          <w:rFonts w:hint="eastAsia"/>
        </w:rPr>
        <w:br/>
      </w:r>
      <w:r>
        <w:rPr>
          <w:rFonts w:hint="eastAsia"/>
        </w:rPr>
        <w:t>　　第五节 固体酒精进出口数据分析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一、2006-2009年1-10月我国固体酒精进出口数据分析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二、2009-2014年国内固体酒精产品未来进出口情况预测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固体酒精主要生产厂商介绍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固体酒精行业竞争格局分析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2008-2009年中国固体酒精行业集中度分析</w:t>
      </w:r>
      <w:r>
        <w:rPr>
          <w:rFonts w:hint="eastAsia"/>
        </w:rPr>
        <w:br/>
      </w:r>
      <w:r>
        <w:rPr>
          <w:rFonts w:hint="eastAsia"/>
        </w:rPr>
        <w:t>　　第二节 固体酒精国内外SWOT分析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2009-2014年中国固体酒精行业竞争格局预测分析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业内专家对中国固体酒精行业投资的建议及观点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二、固体酒精企业在危机中的竞争优势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ad47d41b4f2b" w:history="1">
        <w:r>
          <w:rPr>
            <w:rStyle w:val="Hyperlink"/>
          </w:rPr>
          <w:t>2009-2014年中国固体酒精市场分析预测与产业投资建议分析报告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dad47d41b4f2b" w:history="1">
        <w:r>
          <w:rPr>
            <w:rStyle w:val="Hyperlink"/>
          </w:rPr>
          <w:t>https://www.20087.com/2009-12/R_2009_2014gutijiujingshichangfenxiyucBaoGao.html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b42c1060b4ffd" w:history="1">
      <w:r>
        <w:rPr>
          <w:rStyle w:val="Hyperlink"/>
        </w:rPr>
        <w:t>2009-2014年中国固体酒精市场分析预测与产业投资建议分析报告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gutijiujingshichangfenxiyucBaoGao.html" TargetMode="External" Id="Rd75dad47d41b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gutijiujingshichangfenxiyucBaoGao.html" TargetMode="External" Id="R872b42c1060b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2009-12-10T00:50:00Z</dcterms:created>
  <dcterms:modified xsi:type="dcterms:W3CDTF">2009-12-10T01:50:00Z</dcterms:modified>
  <dc:subject>2009-2014年中国固体酒精市场分析预测与产业投资建议分析报告</dc:subject>
  <dc:title>2009-2014年中国固体酒精市场分析预测与产业投资建议分析报告</dc:title>
  <cp:keywords>2009-2014年中国固体酒精市场分析预测与产业投资建议分析报告</cp:keywords>
  <dc:description>2009-2014年中国固体酒精市场分析预测与产业投资建议分析报告</dc:description>
</cp:coreProperties>
</file>