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16429c235402f" w:history="1">
              <w:r>
                <w:rPr>
                  <w:rStyle w:val="Hyperlink"/>
                </w:rPr>
                <w:t>2009-2014年中国天然气化工市场分析预测与产业投资建议分析报告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16429c235402f" w:history="1">
              <w:r>
                <w:rPr>
                  <w:rStyle w:val="Hyperlink"/>
                </w:rPr>
                <w:t>2009-2014年中国天然气化工市场分析预测与产业投资建议分析报告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16429c235402f" w:history="1">
                <w:r>
                  <w:rPr>
                    <w:rStyle w:val="Hyperlink"/>
                  </w:rPr>
                  <w:t>https://www.20087.com/2009-12/R_2009_2014tianranqihuagongshichangfenBaoGao.html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作为清洁高效的化石燃料之一，近年来在全球能源结构中占据越来越重要的地位。天然气化工是指利用天然气及其衍生物作为原料，通过化学加工转化为各种化学品的过程。随着石油资源的日益紧张和环境保护要求的提高，天然气化工正成为石化行业的重要发展方向之一。它不仅可以生产基础化学品如甲醇、氨等，还可以进一步加工成塑料、纤维等多种终端产品。</w:t>
      </w:r>
      <w:r>
        <w:rPr>
          <w:rFonts w:hint="eastAsia"/>
        </w:rPr>
        <w:br/>
      </w:r>
      <w:r>
        <w:rPr>
          <w:rFonts w:hint="eastAsia"/>
        </w:rPr>
        <w:t>　　未来，天然气化工产业将继续受益于全球对清洁能源需求的增长。特别是在北美、中东和亚太等天然气资源丰富的地区，天然气化工项目的投资将持续增加。技术进步将进一步提高天然气化工过程的效率，降低生产成本。此外，随着碳捕捉与封存技术的发展，天然气化工可以更好地应对碳排放挑战，成为更加可持续的能源解决方案之一。长远来看，天然气化工将在满足全球化学品需求的同时，促进能源结构的低碳化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天然气化工产品概述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天然气化工行业环境分析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我国天然气化工行业政策环境分析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我国天然气化工行业技术环境分析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一、我国天然气化工技术发展概况</w:t>
      </w:r>
      <w:r>
        <w:rPr>
          <w:rFonts w:hint="eastAsia"/>
        </w:rPr>
        <w:br/>
      </w:r>
      <w:r>
        <w:rPr>
          <w:rFonts w:hint="eastAsia"/>
        </w:rPr>
        <w:t>　　　　二、我国天然气化工产品工艺特点或流程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三、我国天然气化工行业技术发展趋势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中国天然气化工市场分析</w:t>
      </w:r>
      <w:r>
        <w:rPr>
          <w:rFonts w:hint="eastAsia"/>
        </w:rPr>
        <w:br/>
      </w:r>
      <w:r>
        <w:rPr>
          <w:rFonts w:hint="eastAsia"/>
        </w:rPr>
        <w:t>　　第一节 天然气化工市场现状分析及预测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一、2006-2009年1-10月我国天然气化工市场规模分析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二、2009-2014年我国天然气化工市场规模预测</w:t>
      </w:r>
      <w:r>
        <w:rPr>
          <w:rFonts w:hint="eastAsia"/>
        </w:rPr>
        <w:br/>
      </w:r>
      <w:r>
        <w:rPr>
          <w:rFonts w:hint="eastAsia"/>
        </w:rPr>
        <w:t>　　第二节 天然气化工产品产量分析及预测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一、2006-2009年1-10月我国天然气化工产量分析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二、2009-2014年我国天然气化工产量预测</w:t>
      </w:r>
      <w:r>
        <w:rPr>
          <w:rFonts w:hint="eastAsia"/>
        </w:rPr>
        <w:br/>
      </w:r>
      <w:r>
        <w:rPr>
          <w:rFonts w:hint="eastAsia"/>
        </w:rPr>
        <w:t>　　第三节 天然气化工市场需求分析及预测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一、2006-2009年1-10月我国天然气化工市场需求分析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二、2009-2014年我国天然气化工市场需求预测</w:t>
      </w:r>
      <w:r>
        <w:rPr>
          <w:rFonts w:hint="eastAsia"/>
        </w:rPr>
        <w:br/>
      </w:r>
      <w:r>
        <w:rPr>
          <w:rFonts w:hint="eastAsia"/>
        </w:rPr>
        <w:t>　　第四节 天然气化工价格趋势分析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一、2006-2009年1-10月我国天然气化工市场价格分析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二、2009-2014年我国天然气化工市场价格预测</w:t>
      </w:r>
      <w:r>
        <w:rPr>
          <w:rFonts w:hint="eastAsia"/>
        </w:rPr>
        <w:br/>
      </w:r>
      <w:r>
        <w:rPr>
          <w:rFonts w:hint="eastAsia"/>
        </w:rPr>
        <w:t>　　第五节 天然气化工进出口数据分析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一、2006-2009年1-10月我国天然气化工进出口数据分析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二、2009-2014年国内天然气化工产品未来进出口情况预测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天然气化工主要生产厂商介绍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2008-2009年中国天然气化工行业集中度分析</w:t>
      </w:r>
      <w:r>
        <w:rPr>
          <w:rFonts w:hint="eastAsia"/>
        </w:rPr>
        <w:br/>
      </w:r>
      <w:r>
        <w:rPr>
          <w:rFonts w:hint="eastAsia"/>
        </w:rPr>
        <w:t>　　第二节 天然气化工国内外SWOT分析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2009-2014年中国天然气化工行业竞争格局预测分析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业内专家对中国天然气化工行业投资的建议及观点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二、天然气化工企业在危机中的竞争优势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16429c235402f" w:history="1">
        <w:r>
          <w:rPr>
            <w:rStyle w:val="Hyperlink"/>
          </w:rPr>
          <w:t>2009-2014年中国天然气化工市场分析预测与产业投资建议分析报告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16429c235402f" w:history="1">
        <w:r>
          <w:rPr>
            <w:rStyle w:val="Hyperlink"/>
          </w:rPr>
          <w:t>https://www.20087.com/2009-12/R_2009_2014tianranqihuagongshichangfenBaoGao.html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c0fcd794542ff" w:history="1">
      <w:r>
        <w:rPr>
          <w:rStyle w:val="Hyperlink"/>
        </w:rPr>
        <w:t>2009-2014年中国天然气化工市场分析预测与产业投资建议分析报告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tianranqihuagongshichangfenBaoGao.html" TargetMode="External" Id="R41916429c235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tianranqihuagongshichangfenBaoGao.html" TargetMode="External" Id="Rf88c0fcd7945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2009-12-09T00:32:00Z</dcterms:created>
  <dcterms:modified xsi:type="dcterms:W3CDTF">2009-12-09T01:32:00Z</dcterms:modified>
  <dc:subject>2009-2014年中国天然气化工市场分析预测与产业投资建议分析报告</dc:subject>
  <dc:title>2009-2014年中国天然气化工市场分析预测与产业投资建议分析报告</dc:title>
  <cp:keywords>2009-2014年中国天然气化工市场分析预测与产业投资建议分析报告</cp:keywords>
  <dc:description>2009-2014年中国天然气化工市场分析预测与产业投资建议分析报告</dc:description>
</cp:coreProperties>
</file>