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cb600ec6b4354" w:history="1">
              <w:r>
                <w:rPr>
                  <w:rStyle w:val="Hyperlink"/>
                </w:rPr>
                <w:t>2009-2014年中国高分子化合物市场分析预测与产业投资建议分析报告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cb600ec6b4354" w:history="1">
              <w:r>
                <w:rPr>
                  <w:rStyle w:val="Hyperlink"/>
                </w:rPr>
                <w:t>2009-2014年中国高分子化合物市场分析预测与产业投资建议分析报告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cb600ec6b4354" w:history="1">
                <w:r>
                  <w:rPr>
                    <w:rStyle w:val="Hyperlink"/>
                  </w:rPr>
                  <w:t>https://www.20087.com/2009-12/R_2009_2014gaofenzihuahewushichangfenxBaoGao.html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化合物是一种广泛应用于各个领域的材料，在近年来随着材料科学和技术的进步而不断发展。目前，采用高性能聚合物和创新设计的高分子化合物成为主流，不仅能够提供优良的物理性能，还能适应各种复杂的使用环境。随着消费者对高性能材料的需求增加，高分子化合物的性能也在不断提高。</w:t>
      </w:r>
      <w:r>
        <w:rPr>
          <w:rFonts w:hint="eastAsia"/>
        </w:rPr>
        <w:br/>
      </w:r>
      <w:r>
        <w:rPr>
          <w:rFonts w:hint="eastAsia"/>
        </w:rPr>
        <w:t>　　未来，高分子化合物将朝着更高性能、更智能和更集成化的方向发展。一方面，通过优化聚合物设计和采用更先进的制造技术，进一步提高高分子化合物的性能和耐用性；另一方面，利用物联网技术和远程监控功能实现对高分子化合物状态的实时监测和智能管理。此外，随着智能制造技术的应用推广，开发能够支持远程配置和集中管理的智能型高分子化合物也将成为重要趋势之一。</w:t>
      </w:r>
      <w:r>
        <w:rPr>
          <w:rFonts w:hint="eastAsia"/>
        </w:rPr>
        <w:br/>
      </w:r>
      <w:r>
        <w:rPr>
          <w:rFonts w:hint="eastAsia"/>
        </w:rPr>
        <w:br/>
      </w:r>
      <w:r>
        <w:rPr>
          <w:rFonts w:hint="eastAsia"/>
        </w:rPr>
        <w:t>第一章 高分子化合物产品概述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高分子化合物行业环境分析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五、2009-2014年我国宏观经济发展预测</w:t>
      </w:r>
      <w:r>
        <w:rPr>
          <w:rFonts w:hint="eastAsia"/>
        </w:rPr>
        <w:br/>
      </w:r>
      <w:r>
        <w:rPr>
          <w:rFonts w:hint="eastAsia"/>
        </w:rPr>
        <w:t>　　第二节 我国高分子化合物行业政策环境分析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我国高分子化合物行业技术环境分析</w:t>
      </w:r>
      <w:r>
        <w:rPr>
          <w:rFonts w:hint="eastAsia"/>
        </w:rPr>
        <w:br/>
      </w:r>
      <w:r>
        <w:rPr>
          <w:rFonts w:hint="eastAsia"/>
        </w:rPr>
        <w:t>　　　　一、我国高分子化合物技术发展概况</w:t>
      </w:r>
      <w:r>
        <w:rPr>
          <w:rFonts w:hint="eastAsia"/>
        </w:rPr>
        <w:br/>
      </w:r>
      <w:r>
        <w:rPr>
          <w:rFonts w:hint="eastAsia"/>
        </w:rPr>
        <w:t>　　　　二、我国高分子化合物产品工艺特点或流程</w:t>
      </w:r>
      <w:r>
        <w:rPr>
          <w:rFonts w:hint="eastAsia"/>
        </w:rPr>
        <w:br/>
      </w:r>
      <w:r>
        <w:rPr>
          <w:rFonts w:hint="eastAsia"/>
        </w:rPr>
        <w:t>　　　　三、我国高分子化合物行业技术发展趋势</w:t>
      </w:r>
      <w:r>
        <w:rPr>
          <w:rFonts w:hint="eastAsia"/>
        </w:rPr>
        <w:br/>
      </w:r>
      <w:r>
        <w:rPr>
          <w:rFonts w:hint="eastAsia"/>
        </w:rPr>
        <w:br/>
      </w:r>
      <w:r>
        <w:rPr>
          <w:rFonts w:hint="eastAsia"/>
        </w:rPr>
        <w:t>第四章 中国高分子化合物市场分析</w:t>
      </w:r>
      <w:r>
        <w:rPr>
          <w:rFonts w:hint="eastAsia"/>
        </w:rPr>
        <w:br/>
      </w:r>
      <w:r>
        <w:rPr>
          <w:rFonts w:hint="eastAsia"/>
        </w:rPr>
        <w:t>　　第一节 高分子化合物市场现状分析及预测</w:t>
      </w:r>
      <w:r>
        <w:rPr>
          <w:rFonts w:hint="eastAsia"/>
        </w:rPr>
        <w:br/>
      </w:r>
      <w:r>
        <w:rPr>
          <w:rFonts w:hint="eastAsia"/>
        </w:rPr>
        <w:t>　　　　一、2006-2009年1-10月我国高分子化合物市场规模分析</w:t>
      </w:r>
      <w:r>
        <w:rPr>
          <w:rFonts w:hint="eastAsia"/>
        </w:rPr>
        <w:br/>
      </w:r>
      <w:r>
        <w:rPr>
          <w:rFonts w:hint="eastAsia"/>
        </w:rPr>
        <w:t>　　　　二、2009-2014年我国高分子化合物市场规模预测</w:t>
      </w:r>
      <w:r>
        <w:rPr>
          <w:rFonts w:hint="eastAsia"/>
        </w:rPr>
        <w:br/>
      </w:r>
      <w:r>
        <w:rPr>
          <w:rFonts w:hint="eastAsia"/>
        </w:rPr>
        <w:t>　　第二节 高分子化合物产品产量分析及预测</w:t>
      </w:r>
      <w:r>
        <w:rPr>
          <w:rFonts w:hint="eastAsia"/>
        </w:rPr>
        <w:br/>
      </w:r>
      <w:r>
        <w:rPr>
          <w:rFonts w:hint="eastAsia"/>
        </w:rPr>
        <w:t>　　　　一、2006-2009年1-10月我国高分子化合物产量分析</w:t>
      </w:r>
      <w:r>
        <w:rPr>
          <w:rFonts w:hint="eastAsia"/>
        </w:rPr>
        <w:br/>
      </w:r>
      <w:r>
        <w:rPr>
          <w:rFonts w:hint="eastAsia"/>
        </w:rPr>
        <w:t>　　　　二、2009-2014年我国高分子化合物产量预测</w:t>
      </w:r>
      <w:r>
        <w:rPr>
          <w:rFonts w:hint="eastAsia"/>
        </w:rPr>
        <w:br/>
      </w:r>
      <w:r>
        <w:rPr>
          <w:rFonts w:hint="eastAsia"/>
        </w:rPr>
        <w:t>　　第三节 高分子化合物市场需求分析及预测</w:t>
      </w:r>
      <w:r>
        <w:rPr>
          <w:rFonts w:hint="eastAsia"/>
        </w:rPr>
        <w:br/>
      </w:r>
      <w:r>
        <w:rPr>
          <w:rFonts w:hint="eastAsia"/>
        </w:rPr>
        <w:t>　　　　一、2006-2009年1-10月我国高分子化合物市场需求分析</w:t>
      </w:r>
      <w:r>
        <w:rPr>
          <w:rFonts w:hint="eastAsia"/>
        </w:rPr>
        <w:br/>
      </w:r>
      <w:r>
        <w:rPr>
          <w:rFonts w:hint="eastAsia"/>
        </w:rPr>
        <w:t>　　　　二、2009-2014年我国高分子化合物市场需求预测</w:t>
      </w:r>
      <w:r>
        <w:rPr>
          <w:rFonts w:hint="eastAsia"/>
        </w:rPr>
        <w:br/>
      </w:r>
      <w:r>
        <w:rPr>
          <w:rFonts w:hint="eastAsia"/>
        </w:rPr>
        <w:t>　　第四节 高分子化合物价格趋势分析</w:t>
      </w:r>
      <w:r>
        <w:rPr>
          <w:rFonts w:hint="eastAsia"/>
        </w:rPr>
        <w:br/>
      </w:r>
      <w:r>
        <w:rPr>
          <w:rFonts w:hint="eastAsia"/>
        </w:rPr>
        <w:t>　　　　一、2006-2009年1-10月我国高分子化合物市场价格分析</w:t>
      </w:r>
      <w:r>
        <w:rPr>
          <w:rFonts w:hint="eastAsia"/>
        </w:rPr>
        <w:br/>
      </w:r>
      <w:r>
        <w:rPr>
          <w:rFonts w:hint="eastAsia"/>
        </w:rPr>
        <w:t>　　　　二、2009-2014年我国高分子化合物市场价格预测</w:t>
      </w:r>
      <w:r>
        <w:rPr>
          <w:rFonts w:hint="eastAsia"/>
        </w:rPr>
        <w:br/>
      </w:r>
      <w:r>
        <w:rPr>
          <w:rFonts w:hint="eastAsia"/>
        </w:rPr>
        <w:t>　　第五节 高分子化合物进出口数据分析</w:t>
      </w:r>
      <w:r>
        <w:rPr>
          <w:rFonts w:hint="eastAsia"/>
        </w:rPr>
        <w:br/>
      </w:r>
      <w:r>
        <w:rPr>
          <w:rFonts w:hint="eastAsia"/>
        </w:rPr>
        <w:t>　　　　一、2006-2009年1-10月我国高分子化合物进出口数据分析</w:t>
      </w:r>
      <w:r>
        <w:rPr>
          <w:rFonts w:hint="eastAsia"/>
        </w:rPr>
        <w:br/>
      </w:r>
      <w:r>
        <w:rPr>
          <w:rFonts w:hint="eastAsia"/>
        </w:rPr>
        <w:t>　　　　二、2009-2014年国内高分子化合物产品未来进出口情况预测</w:t>
      </w:r>
      <w:r>
        <w:rPr>
          <w:rFonts w:hint="eastAsia"/>
        </w:rPr>
        <w:br/>
      </w:r>
      <w:r>
        <w:rPr>
          <w:rFonts w:hint="eastAsia"/>
        </w:rPr>
        <w:br/>
      </w:r>
      <w:r>
        <w:rPr>
          <w:rFonts w:hint="eastAsia"/>
        </w:rPr>
        <w:t>第五章 高分子化合物主要生产厂商介绍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高分子化合物行业竞争格局分析</w:t>
      </w:r>
      <w:r>
        <w:rPr>
          <w:rFonts w:hint="eastAsia"/>
        </w:rPr>
        <w:br/>
      </w:r>
      <w:r>
        <w:rPr>
          <w:rFonts w:hint="eastAsia"/>
        </w:rPr>
        <w:t>　　第一节 2008-2009年中国高分子化合物行业集中度分析</w:t>
      </w:r>
      <w:r>
        <w:rPr>
          <w:rFonts w:hint="eastAsia"/>
        </w:rPr>
        <w:br/>
      </w:r>
      <w:r>
        <w:rPr>
          <w:rFonts w:hint="eastAsia"/>
        </w:rPr>
        <w:t>　　第二节 高分子化合物国内外SWOT分析</w:t>
      </w:r>
      <w:r>
        <w:rPr>
          <w:rFonts w:hint="eastAsia"/>
        </w:rPr>
        <w:br/>
      </w:r>
      <w:r>
        <w:rPr>
          <w:rFonts w:hint="eastAsia"/>
        </w:rPr>
        <w:t>　　第三节 2009-2014年中国高分子化合物行业竞争格局预测分析</w:t>
      </w:r>
      <w:r>
        <w:rPr>
          <w:rFonts w:hint="eastAsia"/>
        </w:rPr>
        <w:br/>
      </w:r>
      <w:r>
        <w:rPr>
          <w:rFonts w:hint="eastAsia"/>
        </w:rPr>
        <w:br/>
      </w:r>
      <w:r>
        <w:rPr>
          <w:rFonts w:hint="eastAsia"/>
        </w:rPr>
        <w:t>第七章 业内专家对中国高分子化合物行业投资的建议及观点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二、高分子化合物企业在危机中的竞争优势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cb600ec6b4354" w:history="1">
        <w:r>
          <w:rPr>
            <w:rStyle w:val="Hyperlink"/>
          </w:rPr>
          <w:t>2009-2014年中国高分子化合物市场分析预测与产业投资建议分析报告</w:t>
        </w:r>
      </w:hyperlink>
      <w:r>
        <w:rPr>
          <w:color w:val="C00000"/>
        </w:rPr>
        <w:t>》，报告编号：</w:t>
      </w:r>
      <w:r>
        <w:rPr>
          <w:rFonts w:hint="eastAsia"/>
          <w:color w:val="C00000"/>
        </w:rPr>
        <w:t>029021A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cb600ec6b4354" w:history="1">
        <w:r>
          <w:rPr>
            <w:rStyle w:val="Hyperlink"/>
          </w:rPr>
          <w:t>https://www.20087.com/2009-12/R_2009_2014gaofenzihuahewushichangfenxBaoGao.html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13fc87d414ed2" w:history="1">
      <w:r>
        <w:rPr>
          <w:rStyle w:val="Hyperlink"/>
        </w:rPr>
        <w:t>2009-2014年中国高分子化合物市场分析预测与产业投资建议分析报告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gaofenzihuahewushichangfenxBaoGao.html" TargetMode="External" Id="R470cb600ec6b4354" /></Relationships>
</file>

<file path=word/_rels/header2.xml.rels>&#65279;<?xml version="1.0" encoding="utf-8"?><Relationships xmlns="http://schemas.openxmlformats.org/package/2006/relationships"><Relationship Type="http://schemas.openxmlformats.org/officeDocument/2006/relationships/hyperlink" Target="https://www.20087.com/2009-12/R_2009_2014gaofenzihuahewushichangfenxBaoGao.html" TargetMode="External" Id="Rc9013fc87d41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2009-12-09T06:14:00Z</dcterms:created>
  <dcterms:modified xsi:type="dcterms:W3CDTF">2009-12-09T07:14:00Z</dcterms:modified>
  <dc:subject>2009-2014年中国高分子化合物市场分析预测与产业投资建议分析报告</dc:subject>
  <dc:title>2009-2014年中国高分子化合物市场分析预测与产业投资建议分析报告</dc:title>
  <cp:keywords>2009-2014年中国高分子化合物市场分析预测与产业投资建议分析报告</cp:keywords>
  <dc:description>2009-2014年中国高分子化合物市场分析预测与产业投资建议分析报告</dc:description>
</cp:coreProperties>
</file>