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5ac494d8f4da2" w:history="1">
              <w:r>
                <w:rPr>
                  <w:rStyle w:val="Hyperlink"/>
                </w:rPr>
                <w:t>2009-2014年全球DRAM市场分析及投资前景预测报告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5ac494d8f4da2" w:history="1">
              <w:r>
                <w:rPr>
                  <w:rStyle w:val="Hyperlink"/>
                </w:rPr>
                <w:t>2009-2014年全球DRAM市场分析及投资前景预测报告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5ac494d8f4da2" w:history="1">
                <w:r>
                  <w:rPr>
                    <w:rStyle w:val="Hyperlink"/>
                  </w:rPr>
                  <w:t>https://www.20087.com/2009-12/R_2009_2014nianquanqiushichangfenxijit587BaoGao.html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AM作为计算机内存的核心组件，其技术演进与市场需求紧密相关。近年来，随着人工智能、大数据、云计算等领域的快速发展，对高密度、高速度内存的需求日益增长，推动了DRAM技术的不断进步。目前，行业正致力于提高DRAM的容量和速度，同时降低功耗，以适应高性能计算和移动设备的需求。3D堆叠技术、新型材料的应用（如相变材料）以及先进的制造工艺（如极紫外光刻技术）成为实现这一目标的关键。此外，随着5G网络的部署，物联网设备数量激增，对边缘计算能力的要求提高，也进一步刺激了DRAM市场的发展。</w:t>
      </w:r>
      <w:r>
        <w:rPr>
          <w:rFonts w:hint="eastAsia"/>
        </w:rPr>
        <w:br/>
      </w:r>
      <w:r>
        <w:rPr>
          <w:rFonts w:hint="eastAsia"/>
        </w:rPr>
        <w:t>　　未来，DRAM的发展将更加注重技术创新与市场细分。一方面，技术层面的突破，如研发更高带宽、更低延迟的下一代DRAM标准，以及探索量子存储等前沿技术，将是行业持续发展的动力。另一方面，针对不同应用场景的定制化DRAM解决方案，如服务器专用、汽车电子用、消费电子用DRAM，将更加丰富多样，以满足特定行业的特殊需求。此外，随着数据安全意识的提升，具备内置加密功能的DRAM也将成为市场关注的焦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DRAM产品概述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DRAM行业环境分析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我国DRAM行业政策环境分析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我国DRAM行业技术环境分析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一、我国DRAM技术发展概况</w:t>
      </w:r>
      <w:r>
        <w:rPr>
          <w:rFonts w:hint="eastAsia"/>
        </w:rPr>
        <w:br/>
      </w:r>
      <w:r>
        <w:rPr>
          <w:rFonts w:hint="eastAsia"/>
        </w:rPr>
        <w:t>　　　　二、我国DRAM产品工艺特点或流程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三、国内外DRAM技术比较分析</w:t>
      </w:r>
      <w:r>
        <w:rPr>
          <w:rFonts w:hint="eastAsia"/>
        </w:rPr>
        <w:br/>
      </w:r>
      <w:r>
        <w:rPr>
          <w:rFonts w:hint="eastAsia"/>
        </w:rPr>
        <w:t>　　　　四、我国DRAM行业技术发展趋势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全球DRAM市场分析</w:t>
      </w:r>
      <w:r>
        <w:rPr>
          <w:rFonts w:hint="eastAsia"/>
        </w:rPr>
        <w:br/>
      </w:r>
      <w:r>
        <w:rPr>
          <w:rFonts w:hint="eastAsia"/>
        </w:rPr>
        <w:t>　　第一节 全球DRAM市场概述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亚洲地区主要国家的DRAM市场概况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欧洲地区主要国家的DRAM市场概况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美洲地区主要国家的DRAM市场概况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中国DRAM市场分析</w:t>
      </w:r>
      <w:r>
        <w:rPr>
          <w:rFonts w:hint="eastAsia"/>
        </w:rPr>
        <w:br/>
      </w:r>
      <w:r>
        <w:rPr>
          <w:rFonts w:hint="eastAsia"/>
        </w:rPr>
        <w:t>　　第一节 DRAM市场现状分析及预测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一、2006-2011年我国DRAM市场规模分析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二、2011-2015年我国DRAM市场规模预测</w:t>
      </w:r>
      <w:r>
        <w:rPr>
          <w:rFonts w:hint="eastAsia"/>
        </w:rPr>
        <w:br/>
      </w:r>
      <w:r>
        <w:rPr>
          <w:rFonts w:hint="eastAsia"/>
        </w:rPr>
        <w:t>　　第二节 DRAM产品产量分析及预测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一、2006-2011年我国DRAM产量分析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二、2011-2015年我国DRAM产量预测</w:t>
      </w:r>
      <w:r>
        <w:rPr>
          <w:rFonts w:hint="eastAsia"/>
        </w:rPr>
        <w:br/>
      </w:r>
      <w:r>
        <w:rPr>
          <w:rFonts w:hint="eastAsia"/>
        </w:rPr>
        <w:t>　　第三节 DRAM市场需求分析及预测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一、2006-2011年我国DRAM市场需求分析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二、2011-2015年我国DRAM市场需求预测</w:t>
      </w:r>
      <w:r>
        <w:rPr>
          <w:rFonts w:hint="eastAsia"/>
        </w:rPr>
        <w:br/>
      </w:r>
      <w:r>
        <w:rPr>
          <w:rFonts w:hint="eastAsia"/>
        </w:rPr>
        <w:t>　　第四节 DRAM价格趋势分析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一、2006-2011年我国DRAM市场价格分析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二、2011-2015年我国DRAM市场价格预测</w:t>
      </w:r>
      <w:r>
        <w:rPr>
          <w:rFonts w:hint="eastAsia"/>
        </w:rPr>
        <w:br/>
      </w:r>
      <w:r>
        <w:rPr>
          <w:rFonts w:hint="eastAsia"/>
        </w:rPr>
        <w:t>　　第五节 DRAM进出口数据分析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一、2006-2011年我国DRAM进出口数据分析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二、2011-2015年国内DRAM产品未来进出口情况预测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DRAM行业上、下游产业链分析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DRAM产业链分析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二、DRAM产业链模型分析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DRAM主要生产厂商、经销商介绍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3、企业DRAM产销量分析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3、企业DRAM产销量分析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3、企业DRAM产销量分析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3、企业DRAM产销量分析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3、企业DRAM产销量分析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DRAM行业竞争格局分析</w:t>
      </w:r>
      <w:r>
        <w:rPr>
          <w:rFonts w:hint="eastAsia"/>
        </w:rPr>
        <w:br/>
      </w:r>
      <w:r>
        <w:rPr>
          <w:rFonts w:hint="eastAsia"/>
        </w:rPr>
        <w:t>　　第一节 DRAM国内拟在建项目分析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2010-2011年中国DRAM行业集中度分析</w:t>
      </w:r>
      <w:r>
        <w:rPr>
          <w:rFonts w:hint="eastAsia"/>
        </w:rPr>
        <w:br/>
      </w:r>
      <w:r>
        <w:rPr>
          <w:rFonts w:hint="eastAsia"/>
        </w:rPr>
        <w:t>　　　　一、DRAM市场集中度</w:t>
      </w:r>
      <w:r>
        <w:rPr>
          <w:rFonts w:hint="eastAsia"/>
        </w:rPr>
        <w:br/>
      </w:r>
      <w:r>
        <w:rPr>
          <w:rFonts w:hint="eastAsia"/>
        </w:rPr>
        <w:t>　　　　二、DRAM生产企业分布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2010-2011年中国DRAM行业竞争现状分析</w:t>
      </w:r>
      <w:r>
        <w:rPr>
          <w:rFonts w:hint="eastAsia"/>
        </w:rPr>
        <w:br/>
      </w:r>
      <w:r>
        <w:rPr>
          <w:rFonts w:hint="eastAsia"/>
        </w:rPr>
        <w:t>　　　　一、DRAM技术竞争分析</w:t>
      </w:r>
      <w:r>
        <w:rPr>
          <w:rFonts w:hint="eastAsia"/>
        </w:rPr>
        <w:br/>
      </w:r>
      <w:r>
        <w:rPr>
          <w:rFonts w:hint="eastAsia"/>
        </w:rPr>
        <w:t>　　　　二、DRAM价格竞争</w:t>
      </w:r>
      <w:r>
        <w:rPr>
          <w:rFonts w:hint="eastAsia"/>
        </w:rPr>
        <w:br/>
      </w:r>
      <w:r>
        <w:rPr>
          <w:rFonts w:hint="eastAsia"/>
        </w:rPr>
        <w:t>　　　　三、DRAM国内外SWOT分析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2011-2015年中国DRAM行业竞争策略分析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DRAM行业未来发展预测及投资前景分析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未来DRAM行业发展趋势分析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2011-2015年DRAM行业运行状况预测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一、2011-2015年DRAM行业工业总产值预测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二、2011-2015年DRAM行业销售收入预测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三、2011-2015年DRAM行业总资产预测</w:t>
      </w:r>
      <w:r>
        <w:rPr>
          <w:rFonts w:hint="eastAsia"/>
        </w:rPr>
        <w:br/>
      </w:r>
      <w:r>
        <w:rPr>
          <w:rFonts w:hint="eastAsia"/>
        </w:rPr>
        <w:t>　　第四节 未来DRAM行业投资前景分析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DRAM行业投资风险及防范措施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2011-2015年DRAM行业投资风险分析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2011-2015年DRAM行业投资建议分析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[:中:智林:]2011-2015年DRAM行业投资策略分析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5ac494d8f4da2" w:history="1">
        <w:r>
          <w:rPr>
            <w:rStyle w:val="Hyperlink"/>
          </w:rPr>
          <w:t>2009-2014年全球DRAM市场分析及投资前景预测报告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5ac494d8f4da2" w:history="1">
        <w:r>
          <w:rPr>
            <w:rStyle w:val="Hyperlink"/>
          </w:rPr>
          <w:t>https://www.20087.com/2009-12/R_2009_2014nianquanqiushichangfenxijit587BaoGao.html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ad2acdda64587" w:history="1">
      <w:r>
        <w:rPr>
          <w:rStyle w:val="Hyperlink"/>
        </w:rPr>
        <w:t>2009-2014年全球DRAM市场分析及投资前景预测报告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quanqiushichangfenxijit587BaoGao.html" TargetMode="External" Id="R7bb5ac494d8f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quanqiushichangfenxijit587BaoGao.html" TargetMode="External" Id="R886ad2acdda6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2009-12-09T04:03:00Z</dcterms:created>
  <dcterms:modified xsi:type="dcterms:W3CDTF">2009-12-09T05:03:00Z</dcterms:modified>
  <dc:subject>2009-2014年全球DRAM市场分析及投资前景预测报告</dc:subject>
  <dc:title>2009-2014年全球DRAM市场分析及投资前景预测报告</dc:title>
  <cp:keywords>2009-2014年全球DRAM市场分析及投资前景预测报告</cp:keywords>
  <dc:description>2009-2014年全球DRAM市场分析及投资前景预测报告</dc:description>
</cp:coreProperties>
</file>