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e99e26f0a4fd4" w:history="1">
              <w:r>
                <w:rPr>
                  <w:rStyle w:val="Hyperlink"/>
                </w:rPr>
                <w:t>2010年-2012年玻璃深加工行业发展与投资分析报告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e99e26f0a4fd4" w:history="1">
              <w:r>
                <w:rPr>
                  <w:rStyle w:val="Hyperlink"/>
                </w:rPr>
                <w:t>2010年-2012年玻璃深加工行业发展与投资分析报告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e99e26f0a4fd4" w:history="1">
                <w:r>
                  <w:rPr>
                    <w:rStyle w:val="Hyperlink"/>
                  </w:rPr>
                  <w:t>https://www.20087.com/2009-12/R_2010nian_2012nianbolishenjiagongfazhBaoGao.html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我国是全球平板玻璃最大的生产国和消费国，但我国的玻璃深加工率却只有30%左右，与发达国家50%的玻璃深加工率相比还有很大差距。</w:t>
      </w:r>
      <w:r>
        <w:rPr>
          <w:rFonts w:hint="eastAsia"/>
        </w:rPr>
        <w:br/>
      </w:r>
      <w:r>
        <w:rPr>
          <w:rFonts w:hint="eastAsia"/>
        </w:rPr>
        <w:t>　　深加工玻璃以平板玻璃为主要原材料，它的发展也是随着我国平板玻璃工业的发展而逐渐兴起的。而我国平板玻璃产业的发展为深加工玻璃提供了绝好的基础和机遇。虽然我国深加工玻璃行业起步较晚，但随着国内经济水平、人民生活水平的迅速提高，人们对玻璃的安全性、节能性、舒适性、美观性及环保要求也越来越高，再加上政策法规的推动，深加工玻璃发展迅速，特别是安全玻璃和节能玻璃，每年的增速都超过30%。</w:t>
      </w:r>
      <w:r>
        <w:rPr>
          <w:rFonts w:hint="eastAsia"/>
        </w:rPr>
        <w:br/>
      </w:r>
      <w:r>
        <w:rPr>
          <w:rFonts w:hint="eastAsia"/>
        </w:rPr>
        <w:t>　　得益于改革开放30年来我国经济水平的提高，我国深加工玻璃产业得到了迅猛发展。从无到有，从小到大，逐步成为了世界玻璃的加工基地。随着改革开放的深入和人民生活水平的提高，我国深加工玻璃产业也将继续保持较快的发展速度。在国家科学发展观等相关政策的引导下，在逐步健全的产品认证制度保障下，我国深加工玻璃行业一定会逐步由大到强向国际先进水平靠近，健康有序地成长。</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玻璃深加工行业概述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玻璃深加工行业发展成熟度分析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玻璃深加工行业发展概况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玻璃深加工行业环境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二、经济增长对玻璃深加工行业发展影响分析</w:t>
      </w:r>
      <w:r>
        <w:rPr>
          <w:rFonts w:hint="eastAsia"/>
        </w:rPr>
        <w:br/>
      </w:r>
      <w:r>
        <w:rPr>
          <w:rFonts w:hint="eastAsia"/>
        </w:rPr>
        <w:t>　　第二节 政策法规环境</w:t>
      </w:r>
      <w:r>
        <w:rPr>
          <w:rFonts w:hint="eastAsia"/>
        </w:rPr>
        <w:br/>
      </w:r>
      <w:r>
        <w:rPr>
          <w:rFonts w:hint="eastAsia"/>
        </w:rPr>
        <w:t>　　　　一、玻璃深加工行业管理体制分析</w:t>
      </w:r>
      <w:r>
        <w:rPr>
          <w:rFonts w:hint="eastAsia"/>
        </w:rPr>
        <w:br/>
      </w:r>
      <w:r>
        <w:rPr>
          <w:rFonts w:hint="eastAsia"/>
        </w:rPr>
        <w:t>　　　　二、玻璃深加工行业政策分析</w:t>
      </w:r>
      <w:r>
        <w:rPr>
          <w:rFonts w:hint="eastAsia"/>
        </w:rPr>
        <w:br/>
      </w:r>
      <w:r>
        <w:rPr>
          <w:rFonts w:hint="eastAsia"/>
        </w:rPr>
        <w:t>　　　　三、玻璃深加工行业技术支持政策分析</w:t>
      </w:r>
      <w:r>
        <w:rPr>
          <w:rFonts w:hint="eastAsia"/>
        </w:rPr>
        <w:br/>
      </w:r>
      <w:r>
        <w:rPr>
          <w:rFonts w:hint="eastAsia"/>
        </w:rPr>
        <w:t>　　　　四、相关政策对玻璃深加工行业发展影响分析</w:t>
      </w:r>
      <w:r>
        <w:rPr>
          <w:rFonts w:hint="eastAsia"/>
        </w:rPr>
        <w:br/>
      </w:r>
      <w:r>
        <w:rPr>
          <w:rFonts w:hint="eastAsia"/>
        </w:rPr>
        <w:t>　　第三节 行业技术环境</w:t>
      </w:r>
      <w:r>
        <w:rPr>
          <w:rFonts w:hint="eastAsia"/>
        </w:rPr>
        <w:br/>
      </w:r>
      <w:r>
        <w:rPr>
          <w:rFonts w:hint="eastAsia"/>
        </w:rPr>
        <w:t>　　　　一、玻璃深加工行业国际技术现状</w:t>
      </w:r>
      <w:r>
        <w:rPr>
          <w:rFonts w:hint="eastAsia"/>
        </w:rPr>
        <w:br/>
      </w:r>
      <w:r>
        <w:rPr>
          <w:rFonts w:hint="eastAsia"/>
        </w:rPr>
        <w:t>　　　　二、玻璃深加工行业国内技术现状</w:t>
      </w:r>
      <w:r>
        <w:rPr>
          <w:rFonts w:hint="eastAsia"/>
        </w:rPr>
        <w:br/>
      </w:r>
      <w:r>
        <w:rPr>
          <w:rFonts w:hint="eastAsia"/>
        </w:rPr>
        <w:t>　　　　三、玻璃深加工行业技术竞争水平</w:t>
      </w:r>
      <w:r>
        <w:rPr>
          <w:rFonts w:hint="eastAsia"/>
        </w:rPr>
        <w:br/>
      </w:r>
      <w:r>
        <w:rPr>
          <w:rFonts w:hint="eastAsia"/>
        </w:rPr>
        <w:t>　　　　四、玻璃深加工行业技术发展变化</w:t>
      </w:r>
      <w:r>
        <w:rPr>
          <w:rFonts w:hint="eastAsia"/>
        </w:rPr>
        <w:br/>
      </w:r>
      <w:r>
        <w:rPr>
          <w:rFonts w:hint="eastAsia"/>
        </w:rPr>
        <w:t>　　　　五、玻璃深加工行业技术发展前景及趋势</w:t>
      </w:r>
      <w:r>
        <w:rPr>
          <w:rFonts w:hint="eastAsia"/>
        </w:rPr>
        <w:br/>
      </w:r>
      <w:r>
        <w:rPr>
          <w:rFonts w:hint="eastAsia"/>
        </w:rPr>
        <w:t>　　　　六、影响玻璃深加工行业技术环境的因素分析</w:t>
      </w:r>
      <w:r>
        <w:rPr>
          <w:rFonts w:hint="eastAsia"/>
        </w:rPr>
        <w:br/>
      </w:r>
      <w:r>
        <w:rPr>
          <w:rFonts w:hint="eastAsia"/>
        </w:rPr>
        <w:br/>
      </w:r>
      <w:r>
        <w:rPr>
          <w:rFonts w:hint="eastAsia"/>
        </w:rPr>
        <w:t>第三章 玻璃深加工行业供求现状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玻璃深加工行业竞争现状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玻璃深加工行业区域现状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玻璃深加工行业企业现状</w:t>
      </w:r>
      <w:r>
        <w:rPr>
          <w:rFonts w:hint="eastAsia"/>
        </w:rPr>
        <w:br/>
      </w:r>
      <w:r>
        <w:rPr>
          <w:rFonts w:hint="eastAsia"/>
        </w:rPr>
        <w:t>　　第一节 企业现状</w:t>
      </w:r>
      <w:r>
        <w:rPr>
          <w:rFonts w:hint="eastAsia"/>
        </w:rPr>
        <w:br/>
      </w:r>
      <w:r>
        <w:rPr>
          <w:rFonts w:hint="eastAsia"/>
        </w:rPr>
        <w:t>　　　　一、玻璃深加工行业企业现状</w:t>
      </w:r>
      <w:r>
        <w:rPr>
          <w:rFonts w:hint="eastAsia"/>
        </w:rPr>
        <w:br/>
      </w:r>
      <w:r>
        <w:rPr>
          <w:rFonts w:hint="eastAsia"/>
        </w:rPr>
        <w:t>　　　　二、国内外企业对比分析</w:t>
      </w:r>
      <w:r>
        <w:rPr>
          <w:rFonts w:hint="eastAsia"/>
        </w:rPr>
        <w:br/>
      </w:r>
      <w:r>
        <w:rPr>
          <w:rFonts w:hint="eastAsia"/>
        </w:rPr>
        <w:t>　　　　三、影响玻璃深加工行业企业发展因素</w:t>
      </w:r>
      <w:r>
        <w:rPr>
          <w:rFonts w:hint="eastAsia"/>
        </w:rPr>
        <w:br/>
      </w:r>
      <w:r>
        <w:rPr>
          <w:rFonts w:hint="eastAsia"/>
        </w:rPr>
        <w:t>　　第二节 中航三鑫股份有限公司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安徽方兴科技股份有限公司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湖北三峡新型建材股份有限公司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福耀集团（上海）汽车玻璃有限公司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南京新南宇玻璃有限公司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洛玻集团洛阳加工玻璃有限公司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玻璃深加工行业发展预测</w:t>
      </w:r>
      <w:r>
        <w:rPr>
          <w:rFonts w:hint="eastAsia"/>
        </w:rPr>
        <w:br/>
      </w:r>
      <w:r>
        <w:rPr>
          <w:rFonts w:hint="eastAsia"/>
        </w:rPr>
        <w:t>　　第一节 玻璃深加工行业发展环境展望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玻璃深加工行业发展趋势展望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玻璃深加工行业市场规模预测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玻璃深加工行业投资现状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e99e26f0a4fd4" w:history="1">
        <w:r>
          <w:rPr>
            <w:rStyle w:val="Hyperlink"/>
          </w:rPr>
          <w:t>2010年-2012年玻璃深加工行业发展与投资分析报告</w:t>
        </w:r>
      </w:hyperlink>
      <w:r>
        <w:rPr>
          <w:color w:val="C00000"/>
        </w:rPr>
        <w:t>》，报告编号：</w:t>
      </w:r>
      <w:r>
        <w:rPr>
          <w:rFonts w:hint="eastAsia"/>
          <w:color w:val="C00000"/>
        </w:rPr>
        <w:t>0291675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e99e26f0a4fd4" w:history="1">
        <w:r>
          <w:rPr>
            <w:rStyle w:val="Hyperlink"/>
          </w:rPr>
          <w:t>https://www.20087.com/2009-12/R_2010nian_2012nianbolishenjiagongfazhBaoGao.html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c7e49c3524976" w:history="1">
      <w:r>
        <w:rPr>
          <w:rStyle w:val="Hyperlink"/>
        </w:rPr>
        <w:t>2010年-2012年玻璃深加工行业发展与投资分析报告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bolishenjiagongfazhBaoGao.html" TargetMode="External" Id="Re27e99e26f0a4fd4"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bolishenjiagongfazhBaoGao.html" TargetMode="External" Id="R330c7e49c352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2009-12-13T05:50:00Z</dcterms:created>
  <dcterms:modified xsi:type="dcterms:W3CDTF">2009-12-13T06:50:00Z</dcterms:modified>
  <dc:subject>2010年-2012年玻璃深加工行业发展与投资分析报告</dc:subject>
  <dc:title>2010年-2012年玻璃深加工行业发展与投资分析报告</dc:title>
  <cp:keywords>2010年-2012年玻璃深加工行业发展与投资分析报告</cp:keywords>
  <dc:description>2010年-2012年玻璃深加工行业发展与投资分析报告</dc:description>
</cp:coreProperties>
</file>