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5fcd5d3c5445b" w:history="1">
              <w:r>
                <w:rPr>
                  <w:rStyle w:val="Hyperlink"/>
                </w:rPr>
                <w:t>2010年-2012年红柱石深加工行业发展与投资分析报告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5fcd5d3c5445b" w:history="1">
              <w:r>
                <w:rPr>
                  <w:rStyle w:val="Hyperlink"/>
                </w:rPr>
                <w:t>2010年-2012年红柱石深加工行业发展与投资分析报告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5fcd5d3c5445b" w:history="1">
                <w:r>
                  <w:rPr>
                    <w:rStyle w:val="Hyperlink"/>
                  </w:rPr>
                  <w:t>https://www.20087.com/2009-12/R_2010nian_2012nianhongzhushishenjiagoBaoGao.html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红柱石是一种铝硅酸盐矿物，国内外广泛用于制造高级耐火材料和冶炼轻质高强度硅铝合金。</w:t>
      </w:r>
      <w:r>
        <w:rPr>
          <w:rFonts w:hint="eastAsia"/>
        </w:rPr>
        <w:br/>
      </w:r>
      <w:r>
        <w:rPr>
          <w:rFonts w:hint="eastAsia"/>
        </w:rPr>
        <w:t>　　鉴于红柱石具有的物化性能，是目前已知的优质耐火材料之一。它除用作冶炼工业的高级耐火材料，技术陶瓷工业的原料以外，还可冶炼高强度轻质硅铝合金，制作金属纤维以及超音速飞机和宇宙飞船的导向型之用。据报导，国外尚利用富铝红柱石进行煤的气化和制作雷达天线罩。一部分结晶良好、色泽鲜艳的也可制作工艺品和装饰品。其应用领域还在不断扩大。</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红柱石深加工行业概述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红柱石深加工行业发展成熟度分析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红柱石深加工行业发展概况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红柱石深加工行业环境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二、经济增长对红柱石深加工行业发展影响分析</w:t>
      </w:r>
      <w:r>
        <w:rPr>
          <w:rFonts w:hint="eastAsia"/>
        </w:rPr>
        <w:br/>
      </w:r>
      <w:r>
        <w:rPr>
          <w:rFonts w:hint="eastAsia"/>
        </w:rPr>
        <w:t>　　第二节 政策法规环境</w:t>
      </w:r>
      <w:r>
        <w:rPr>
          <w:rFonts w:hint="eastAsia"/>
        </w:rPr>
        <w:br/>
      </w:r>
      <w:r>
        <w:rPr>
          <w:rFonts w:hint="eastAsia"/>
        </w:rPr>
        <w:t>　　　　一、红柱石深加工行业管理体制分析</w:t>
      </w:r>
      <w:r>
        <w:rPr>
          <w:rFonts w:hint="eastAsia"/>
        </w:rPr>
        <w:br/>
      </w:r>
      <w:r>
        <w:rPr>
          <w:rFonts w:hint="eastAsia"/>
        </w:rPr>
        <w:t>　　　　二、红柱石深加工行业政策分析</w:t>
      </w:r>
      <w:r>
        <w:rPr>
          <w:rFonts w:hint="eastAsia"/>
        </w:rPr>
        <w:br/>
      </w:r>
      <w:r>
        <w:rPr>
          <w:rFonts w:hint="eastAsia"/>
        </w:rPr>
        <w:t>　　　　三、红柱石深加工行业技术支持政策分析</w:t>
      </w:r>
      <w:r>
        <w:rPr>
          <w:rFonts w:hint="eastAsia"/>
        </w:rPr>
        <w:br/>
      </w:r>
      <w:r>
        <w:rPr>
          <w:rFonts w:hint="eastAsia"/>
        </w:rPr>
        <w:t>　　　　四、相关政策对红柱石深加工行业发展影响分析</w:t>
      </w:r>
      <w:r>
        <w:rPr>
          <w:rFonts w:hint="eastAsia"/>
        </w:rPr>
        <w:br/>
      </w:r>
      <w:r>
        <w:rPr>
          <w:rFonts w:hint="eastAsia"/>
        </w:rPr>
        <w:t>　　第三节 行业技术环境</w:t>
      </w:r>
      <w:r>
        <w:rPr>
          <w:rFonts w:hint="eastAsia"/>
        </w:rPr>
        <w:br/>
      </w:r>
      <w:r>
        <w:rPr>
          <w:rFonts w:hint="eastAsia"/>
        </w:rPr>
        <w:t>　　　　一、红柱石深加工行业国际技术现状</w:t>
      </w:r>
      <w:r>
        <w:rPr>
          <w:rFonts w:hint="eastAsia"/>
        </w:rPr>
        <w:br/>
      </w:r>
      <w:r>
        <w:rPr>
          <w:rFonts w:hint="eastAsia"/>
        </w:rPr>
        <w:t>　　　　二、红柱石深加工行业国内技术现状</w:t>
      </w:r>
      <w:r>
        <w:rPr>
          <w:rFonts w:hint="eastAsia"/>
        </w:rPr>
        <w:br/>
      </w:r>
      <w:r>
        <w:rPr>
          <w:rFonts w:hint="eastAsia"/>
        </w:rPr>
        <w:t>　　　　三、红柱石深加工行业技术竞争水平</w:t>
      </w:r>
      <w:r>
        <w:rPr>
          <w:rFonts w:hint="eastAsia"/>
        </w:rPr>
        <w:br/>
      </w:r>
      <w:r>
        <w:rPr>
          <w:rFonts w:hint="eastAsia"/>
        </w:rPr>
        <w:t>　　　　四、红柱石深加工行业技术发展变化</w:t>
      </w:r>
      <w:r>
        <w:rPr>
          <w:rFonts w:hint="eastAsia"/>
        </w:rPr>
        <w:br/>
      </w:r>
      <w:r>
        <w:rPr>
          <w:rFonts w:hint="eastAsia"/>
        </w:rPr>
        <w:t>　　　　五、红柱石深加工行业技术发展前景及趋势</w:t>
      </w:r>
      <w:r>
        <w:rPr>
          <w:rFonts w:hint="eastAsia"/>
        </w:rPr>
        <w:br/>
      </w:r>
      <w:r>
        <w:rPr>
          <w:rFonts w:hint="eastAsia"/>
        </w:rPr>
        <w:t>　　　　六、影响红柱石深加工行业技术环境的因素分析</w:t>
      </w:r>
      <w:r>
        <w:rPr>
          <w:rFonts w:hint="eastAsia"/>
        </w:rPr>
        <w:br/>
      </w:r>
      <w:r>
        <w:rPr>
          <w:rFonts w:hint="eastAsia"/>
        </w:rPr>
        <w:br/>
      </w:r>
      <w:r>
        <w:rPr>
          <w:rFonts w:hint="eastAsia"/>
        </w:rPr>
        <w:t>第三章 红柱石深加工行业供求现状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红柱石深加工行业竞争现状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红柱石深加工行业区域现状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红柱石深加工行业企业现状</w:t>
      </w:r>
      <w:r>
        <w:rPr>
          <w:rFonts w:hint="eastAsia"/>
        </w:rPr>
        <w:br/>
      </w:r>
      <w:r>
        <w:rPr>
          <w:rFonts w:hint="eastAsia"/>
        </w:rPr>
        <w:t>　　第一节 企业现状</w:t>
      </w:r>
      <w:r>
        <w:rPr>
          <w:rFonts w:hint="eastAsia"/>
        </w:rPr>
        <w:br/>
      </w:r>
      <w:r>
        <w:rPr>
          <w:rFonts w:hint="eastAsia"/>
        </w:rPr>
        <w:t>　　　　一、红柱石深加工行业企业现状</w:t>
      </w:r>
      <w:r>
        <w:rPr>
          <w:rFonts w:hint="eastAsia"/>
        </w:rPr>
        <w:br/>
      </w:r>
      <w:r>
        <w:rPr>
          <w:rFonts w:hint="eastAsia"/>
        </w:rPr>
        <w:t>　　　　二、国内外企业对比分析</w:t>
      </w:r>
      <w:r>
        <w:rPr>
          <w:rFonts w:hint="eastAsia"/>
        </w:rPr>
        <w:br/>
      </w:r>
      <w:r>
        <w:rPr>
          <w:rFonts w:hint="eastAsia"/>
        </w:rPr>
        <w:t>　　　　三、影响红柱石深加工行业企业发展因素</w:t>
      </w:r>
      <w:r>
        <w:rPr>
          <w:rFonts w:hint="eastAsia"/>
        </w:rPr>
        <w:br/>
      </w:r>
      <w:r>
        <w:rPr>
          <w:rFonts w:hint="eastAsia"/>
        </w:rPr>
        <w:t>　　第二节 濮耐股份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郑州东方耐火材料股份有限公司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英格瓷益隆红柱石（新疆）有限公司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山西阳泉华岭耐火材料有限公司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河南省巩义通达中原耐火技术有限公司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淄博东方耐火材料厂</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红柱石深加工行业发展预测</w:t>
      </w:r>
      <w:r>
        <w:rPr>
          <w:rFonts w:hint="eastAsia"/>
        </w:rPr>
        <w:br/>
      </w:r>
      <w:r>
        <w:rPr>
          <w:rFonts w:hint="eastAsia"/>
        </w:rPr>
        <w:t>　　第一节 红柱石深加工行业发展环境展望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红柱石深加工行业发展趋势展望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红柱石深加工行业市场规模预测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红柱石深加工行业投资现状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5fcd5d3c5445b" w:history="1">
        <w:r>
          <w:rPr>
            <w:rStyle w:val="Hyperlink"/>
          </w:rPr>
          <w:t>2010年-2012年红柱石深加工行业发展与投资分析报告</w:t>
        </w:r>
      </w:hyperlink>
      <w:r>
        <w:rPr>
          <w:color w:val="C00000"/>
        </w:rPr>
        <w:t>》，报告编号：</w:t>
      </w:r>
      <w:r>
        <w:rPr>
          <w:rFonts w:hint="eastAsia"/>
          <w:color w:val="C00000"/>
        </w:rPr>
        <w:t>0291672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5fcd5d3c5445b" w:history="1">
        <w:r>
          <w:rPr>
            <w:rStyle w:val="Hyperlink"/>
          </w:rPr>
          <w:t>https://www.20087.com/2009-12/R_2010nian_2012nianhongzhushishenjiagoBaoGao.html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热点：红柱石生产厂家、红柱石厂家、红柱石成分、红柱石矿值钱吗、红柱石用途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d31a2cb5f4d98" w:history="1">
      <w:r>
        <w:rPr>
          <w:rStyle w:val="Hyperlink"/>
        </w:rPr>
        <w:t>2010年-2012年红柱石深加工行业发展与投资分析报告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hongzhushishenjiagoBaoGao.html" TargetMode="External" Id="R76e5fcd5d3c5445b"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hongzhushishenjiagoBaoGao.html" TargetMode="External" Id="Rc92d31a2cb5f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2009-12-13T06:17:00Z</dcterms:created>
  <dcterms:modified xsi:type="dcterms:W3CDTF">2009-12-13T07:17:00Z</dcterms:modified>
  <dc:subject>2010年-2012年红柱石深加工行业发展与投资分析报告</dc:subject>
  <dc:title>2010年-2012年红柱石深加工行业发展与投资分析报告</dc:title>
  <cp:keywords>2010年-2012年红柱石深加工行业发展与投资分析报告</cp:keywords>
  <dc:description>2010年-2012年红柱石深加工行业发展与投资分析报告</dc:description>
</cp:coreProperties>
</file>