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05d7d1b5d4c06" w:history="1">
              <w:r>
                <w:rPr>
                  <w:rStyle w:val="Hyperlink"/>
                </w:rPr>
                <w:t>2010年-2012年苹果醋饮料行业发展与投资分析报告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05d7d1b5d4c06" w:history="1">
              <w:r>
                <w:rPr>
                  <w:rStyle w:val="Hyperlink"/>
                </w:rPr>
                <w:t>2010年-2012年苹果醋饮料行业发展与投资分析报告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05d7d1b5d4c06" w:history="1">
                <w:r>
                  <w:rPr>
                    <w:rStyle w:val="Hyperlink"/>
                  </w:rPr>
                  <w:t>https://www.20087.com/2009-12/R_2010nian_2012nianpingguocuyinliaofazBaoGao.html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苹果醋产品的商业开发从20世纪80年代末开始起步，随着苹果醋营养、保健作用的不断挖掘和发现，消费者已逐渐认识并开始接受苹果醋产品，现在已经有了一定的市场。</w:t>
      </w:r>
      <w:r>
        <w:rPr>
          <w:rFonts w:hint="eastAsia"/>
        </w:rPr>
        <w:br/>
      </w:r>
      <w:r>
        <w:rPr>
          <w:rFonts w:hint="eastAsia"/>
        </w:rPr>
        <w:t>　　而苹果醋因其原料丰富、生产工艺简单、用途广泛、功效卓越，已经成为苹果醋家族中的重要一员，其产量及所占比重正节节攀升。</w:t>
      </w:r>
      <w:r>
        <w:rPr>
          <w:rFonts w:hint="eastAsia"/>
        </w:rPr>
        <w:br/>
      </w:r>
      <w:r>
        <w:rPr>
          <w:rFonts w:hint="eastAsia"/>
        </w:rPr>
        <w:t>　　另外随着社会经济的发展、人们物质生活水平的提高、消费观念的转变以及对苹果醋功能了解的加深、消费口味的变化适应，苹果醋产品将逐渐被人们所接受。可以说，国外的欧美、日本等发达国家苹果醋市场将日趋成熟，国内苹果醋系列产品，特别是天然发酵苹果醋饮料的大市场正在孕育形成。</w:t>
      </w:r>
      <w:r>
        <w:rPr>
          <w:rFonts w:hint="eastAsia"/>
        </w:rPr>
        <w:br/>
      </w:r>
      <w:r>
        <w:rPr>
          <w:rFonts w:hint="eastAsia"/>
        </w:rPr>
        <w:t>　　尤其是针对普通消费者的高品位、中低价位的保健清凉型苹果醋饮料，市场潜力巨大，将是目前各厂家的重点开发方向；针对高消费层次的高档苹果醋调味品、保健品也将成为新消费时尚，国外市场较成熟，国内短期内尚无法形成大规模市场，目前适合以特定场所（如：宾馆、酒店）、高消费群体为目标消费者，以出口为方向，进行开发性、小批量的储备性生产。</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苹果醋饮料行业概述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苹果醋饮料行业发展成熟度分析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苹果醋饮料行业发展概况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苹果醋饮料行业环境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二、经济增长对苹果醋饮料行业发展影响分析</w:t>
      </w:r>
      <w:r>
        <w:rPr>
          <w:rFonts w:hint="eastAsia"/>
        </w:rPr>
        <w:br/>
      </w:r>
      <w:r>
        <w:rPr>
          <w:rFonts w:hint="eastAsia"/>
        </w:rPr>
        <w:t>　　第二节 政策法规环境</w:t>
      </w:r>
      <w:r>
        <w:rPr>
          <w:rFonts w:hint="eastAsia"/>
        </w:rPr>
        <w:br/>
      </w:r>
      <w:r>
        <w:rPr>
          <w:rFonts w:hint="eastAsia"/>
        </w:rPr>
        <w:t>　　　　一、苹果醋饮料行业管理体制分析</w:t>
      </w:r>
      <w:r>
        <w:rPr>
          <w:rFonts w:hint="eastAsia"/>
        </w:rPr>
        <w:br/>
      </w:r>
      <w:r>
        <w:rPr>
          <w:rFonts w:hint="eastAsia"/>
        </w:rPr>
        <w:t>　　　　二、苹果醋饮料行业政策分析</w:t>
      </w:r>
      <w:r>
        <w:rPr>
          <w:rFonts w:hint="eastAsia"/>
        </w:rPr>
        <w:br/>
      </w:r>
      <w:r>
        <w:rPr>
          <w:rFonts w:hint="eastAsia"/>
        </w:rPr>
        <w:t>　　　　三、苹果醋饮料行业技术支持政策分析</w:t>
      </w:r>
      <w:r>
        <w:rPr>
          <w:rFonts w:hint="eastAsia"/>
        </w:rPr>
        <w:br/>
      </w:r>
      <w:r>
        <w:rPr>
          <w:rFonts w:hint="eastAsia"/>
        </w:rPr>
        <w:t>　　　　四、相关政策对苹果醋饮料行业发展影响分析</w:t>
      </w:r>
      <w:r>
        <w:rPr>
          <w:rFonts w:hint="eastAsia"/>
        </w:rPr>
        <w:br/>
      </w:r>
      <w:r>
        <w:rPr>
          <w:rFonts w:hint="eastAsia"/>
        </w:rPr>
        <w:t>　　第三节 行业技术环境</w:t>
      </w:r>
      <w:r>
        <w:rPr>
          <w:rFonts w:hint="eastAsia"/>
        </w:rPr>
        <w:br/>
      </w:r>
      <w:r>
        <w:rPr>
          <w:rFonts w:hint="eastAsia"/>
        </w:rPr>
        <w:t>　　　　一、苹果醋饮料行业国际技术现状</w:t>
      </w:r>
      <w:r>
        <w:rPr>
          <w:rFonts w:hint="eastAsia"/>
        </w:rPr>
        <w:br/>
      </w:r>
      <w:r>
        <w:rPr>
          <w:rFonts w:hint="eastAsia"/>
        </w:rPr>
        <w:t>　　　　二、苹果醋饮料行业国内技术现状</w:t>
      </w:r>
      <w:r>
        <w:rPr>
          <w:rFonts w:hint="eastAsia"/>
        </w:rPr>
        <w:br/>
      </w:r>
      <w:r>
        <w:rPr>
          <w:rFonts w:hint="eastAsia"/>
        </w:rPr>
        <w:t>　　　　三、苹果醋饮料行业技术竞争水平</w:t>
      </w:r>
      <w:r>
        <w:rPr>
          <w:rFonts w:hint="eastAsia"/>
        </w:rPr>
        <w:br/>
      </w:r>
      <w:r>
        <w:rPr>
          <w:rFonts w:hint="eastAsia"/>
        </w:rPr>
        <w:t>　　　　四、苹果醋饮料行业技术发展变化</w:t>
      </w:r>
      <w:r>
        <w:rPr>
          <w:rFonts w:hint="eastAsia"/>
        </w:rPr>
        <w:br/>
      </w:r>
      <w:r>
        <w:rPr>
          <w:rFonts w:hint="eastAsia"/>
        </w:rPr>
        <w:t>　　　　五、苹果醋饮料行业技术发展前景及趋势</w:t>
      </w:r>
      <w:r>
        <w:rPr>
          <w:rFonts w:hint="eastAsia"/>
        </w:rPr>
        <w:br/>
      </w:r>
      <w:r>
        <w:rPr>
          <w:rFonts w:hint="eastAsia"/>
        </w:rPr>
        <w:t>　　　　六、影响苹果醋饮料行业技术环境的因素分析</w:t>
      </w:r>
      <w:r>
        <w:rPr>
          <w:rFonts w:hint="eastAsia"/>
        </w:rPr>
        <w:br/>
      </w:r>
      <w:r>
        <w:rPr>
          <w:rFonts w:hint="eastAsia"/>
        </w:rPr>
        <w:br/>
      </w:r>
      <w:r>
        <w:rPr>
          <w:rFonts w:hint="eastAsia"/>
        </w:rPr>
        <w:t>第三章 苹果醋饮料行业供求现状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苹果醋饮料行业竞争现状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苹果醋饮料行业区域现状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苹果醋饮料行业企业现状</w:t>
      </w:r>
      <w:r>
        <w:rPr>
          <w:rFonts w:hint="eastAsia"/>
        </w:rPr>
        <w:br/>
      </w:r>
      <w:r>
        <w:rPr>
          <w:rFonts w:hint="eastAsia"/>
        </w:rPr>
        <w:t>　　第一节 企业现状</w:t>
      </w:r>
      <w:r>
        <w:rPr>
          <w:rFonts w:hint="eastAsia"/>
        </w:rPr>
        <w:br/>
      </w:r>
      <w:r>
        <w:rPr>
          <w:rFonts w:hint="eastAsia"/>
        </w:rPr>
        <w:t>　　　　一、苹果醋饮料行业企业现状</w:t>
      </w:r>
      <w:r>
        <w:rPr>
          <w:rFonts w:hint="eastAsia"/>
        </w:rPr>
        <w:br/>
      </w:r>
      <w:r>
        <w:rPr>
          <w:rFonts w:hint="eastAsia"/>
        </w:rPr>
        <w:t>　　　　二、国内外企业对比分析</w:t>
      </w:r>
      <w:r>
        <w:rPr>
          <w:rFonts w:hint="eastAsia"/>
        </w:rPr>
        <w:br/>
      </w:r>
      <w:r>
        <w:rPr>
          <w:rFonts w:hint="eastAsia"/>
        </w:rPr>
        <w:t>　　　　三、影响苹果醋饮料行业企业发展因素</w:t>
      </w:r>
      <w:r>
        <w:rPr>
          <w:rFonts w:hint="eastAsia"/>
        </w:rPr>
        <w:br/>
      </w:r>
      <w:r>
        <w:rPr>
          <w:rFonts w:hint="eastAsia"/>
        </w:rPr>
        <w:t>　　第二节 广东天地壹号有限公司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上海国福龙凤食品股份有限公司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镇江恒丰酱醋有限公司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广州市广味源食品有限公司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中山市维嘉思食品饮料有限公司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佛山市海天调味食品有限公司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苹果醋饮料行业发展预测</w:t>
      </w:r>
      <w:r>
        <w:rPr>
          <w:rFonts w:hint="eastAsia"/>
        </w:rPr>
        <w:br/>
      </w:r>
      <w:r>
        <w:rPr>
          <w:rFonts w:hint="eastAsia"/>
        </w:rPr>
        <w:t>　　第一节 苹果醋饮料行业发展环境展望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苹果醋饮料行业发展趋势展望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苹果醋饮料行业市场规模预测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苹果醋饮料行业投资现状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05d7d1b5d4c06" w:history="1">
        <w:r>
          <w:rPr>
            <w:rStyle w:val="Hyperlink"/>
          </w:rPr>
          <w:t>2010年-2012年苹果醋饮料行业发展与投资分析报告</w:t>
        </w:r>
      </w:hyperlink>
      <w:r>
        <w:rPr>
          <w:color w:val="C00000"/>
        </w:rPr>
        <w:t>》，报告编号：</w:t>
      </w:r>
      <w:r>
        <w:rPr>
          <w:rFonts w:hint="eastAsia"/>
          <w:color w:val="C00000"/>
        </w:rPr>
        <w:t>0293781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05d7d1b5d4c06" w:history="1">
        <w:r>
          <w:rPr>
            <w:rStyle w:val="Hyperlink"/>
          </w:rPr>
          <w:t>https://www.20087.com/2009-12/R_2010nian_2012nianpingguocuyinliaofazBaoGao.html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3af4d47744be1" w:history="1">
      <w:r>
        <w:rPr>
          <w:rStyle w:val="Hyperlink"/>
        </w:rPr>
        <w:t>2010年-2012年苹果醋饮料行业发展与投资分析报告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pingguocuyinliaofazBaoGao.html" TargetMode="External" Id="R80e05d7d1b5d4c06"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pingguocuyinliaofazBaoGao.html" TargetMode="External" Id="Rec63af4d477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2009-12-15T01:26:00Z</dcterms:created>
  <dcterms:modified xsi:type="dcterms:W3CDTF">2009-12-15T02:26:00Z</dcterms:modified>
  <dc:subject>2010年-2012年苹果醋饮料行业发展与投资分析报告</dc:subject>
  <dc:title>2010年-2012年苹果醋饮料行业发展与投资分析报告</dc:title>
  <cp:keywords>2010年-2012年苹果醋饮料行业发展与投资分析报告</cp:keywords>
  <dc:description>2010年-2012年苹果醋饮料行业发展与投资分析报告</dc:description>
</cp:coreProperties>
</file>