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08a791fa44a2f" w:history="1">
              <w:r>
                <w:rPr>
                  <w:rStyle w:val="Hyperlink"/>
                </w:rPr>
                <w:t>中国血管紧张素转换酶抑制剂（ACEI）市场研究报告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08a791fa44a2f" w:history="1">
              <w:r>
                <w:rPr>
                  <w:rStyle w:val="Hyperlink"/>
                </w:rPr>
                <w:t>中国血管紧张素转换酶抑制剂（ACEI）市场研究报告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08a791fa44a2f" w:history="1">
                <w:r>
                  <w:rPr>
                    <w:rStyle w:val="Hyperlink"/>
                  </w:rPr>
                  <w:t>https://www.20087.com/2010-01/R_zhongguoxueguanjinzhangsuzhuanhuanmeBaoGao.html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血管紧张素转换酶抑制剂（Angiotensin Converting Enzyme Ingibitors，ACEI）于上个世纪80年代初问世以来至今已发展到第三代，ACEI通过切断肾素-血管紧张素-醛固酮系统阻断血管紧张素Ⅱ的产生而扩张血管降低血压，是一类安全有效的降压药。该类药品不论在品种还是在临床应用都得到了迅速的发展。</w:t>
      </w:r>
      <w:r>
        <w:rPr>
          <w:rFonts w:hint="eastAsia"/>
        </w:rPr>
        <w:br/>
      </w:r>
      <w:r>
        <w:rPr>
          <w:rFonts w:hint="eastAsia"/>
        </w:rPr>
        <w:t>　　我国普利类药物近三年保持较高的增长速度，全国销售规模从2005年的*.**亿，增长到2008年的*.**亿，平均增长率达**.**%。从产品份额上看，排在前四位的是贝那普利、福辛普利、西拉普利和培哚普利，共占到**%左右的份额，并保持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08a791fa44a2f" w:history="1">
        <w:r>
          <w:rPr>
            <w:rStyle w:val="Hyperlink"/>
          </w:rPr>
          <w:t>中国血管紧张素转换酶抑制剂（ACEI）市场研究报告</w:t>
        </w:r>
      </w:hyperlink>
      <w:r>
        <w:rPr>
          <w:rFonts w:hint="eastAsia"/>
        </w:rPr>
        <w:t>》分析了我国上市的10种ACEI类降压的市场规模、增长率、品牌分额和分布特点。对原料药、制剂生产和进口情况进行了历史回顾整理。报告采集近三年的医院终端、生产企业和合资企业的进口数据，跟踪了目前申报品种和新的动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08a791fa44a2f" w:history="1">
        <w:r>
          <w:rPr>
            <w:rStyle w:val="Hyperlink"/>
          </w:rPr>
          <w:t>中国血管紧张素转换酶抑制剂（ACEI）市场研究报告</w:t>
        </w:r>
      </w:hyperlink>
      <w:r>
        <w:rPr>
          <w:rFonts w:hint="eastAsia"/>
        </w:rPr>
        <w:t>》全文35000字，50多幅图表，客观地反映了中国普利类降压市场现状和未来发展趋势。</w:t>
      </w:r>
      <w:r>
        <w:rPr>
          <w:rFonts w:hint="eastAsia"/>
        </w:rPr>
        <w:br/>
      </w:r>
      <w:r>
        <w:rPr>
          <w:rFonts w:hint="eastAsia"/>
        </w:rPr>
        <w:t>　　1 产品概述</w:t>
      </w:r>
      <w:r>
        <w:rPr>
          <w:rFonts w:hint="eastAsia"/>
        </w:rPr>
        <w:br/>
      </w:r>
      <w:r>
        <w:rPr>
          <w:rFonts w:hint="eastAsia"/>
        </w:rPr>
        <w:t>　　11 ACEI分类</w:t>
      </w:r>
      <w:r>
        <w:rPr>
          <w:rFonts w:hint="eastAsia"/>
        </w:rPr>
        <w:br/>
      </w:r>
      <w:r>
        <w:rPr>
          <w:rFonts w:hint="eastAsia"/>
        </w:rPr>
        <w:t>　　12 ACEI结构</w:t>
      </w:r>
      <w:r>
        <w:rPr>
          <w:rFonts w:hint="eastAsia"/>
        </w:rPr>
        <w:br/>
      </w:r>
      <w:r>
        <w:rPr>
          <w:rFonts w:hint="eastAsia"/>
        </w:rPr>
        <w:t>　　13 ACEI药理学特性</w:t>
      </w:r>
      <w:r>
        <w:rPr>
          <w:rFonts w:hint="eastAsia"/>
        </w:rPr>
        <w:br/>
      </w:r>
      <w:r>
        <w:rPr>
          <w:rFonts w:hint="eastAsia"/>
        </w:rPr>
        <w:t>　　14 ACEI临床应用</w:t>
      </w:r>
      <w:r>
        <w:rPr>
          <w:rFonts w:hint="eastAsia"/>
        </w:rPr>
        <w:br/>
      </w:r>
      <w:r>
        <w:rPr>
          <w:rFonts w:hint="eastAsia"/>
        </w:rPr>
        <w:t>　　2 抗高血压药市场概述</w:t>
      </w:r>
      <w:r>
        <w:rPr>
          <w:rFonts w:hint="eastAsia"/>
        </w:rPr>
        <w:br/>
      </w:r>
      <w:r>
        <w:rPr>
          <w:rFonts w:hint="eastAsia"/>
        </w:rPr>
        <w:t>　　21 市场容量和销售走势</w:t>
      </w:r>
      <w:r>
        <w:rPr>
          <w:rFonts w:hint="eastAsia"/>
        </w:rPr>
        <w:br/>
      </w:r>
      <w:r>
        <w:rPr>
          <w:rFonts w:hint="eastAsia"/>
        </w:rPr>
        <w:t>　　22 各类抗高血压药物年销售额及增长率</w:t>
      </w:r>
      <w:r>
        <w:rPr>
          <w:rFonts w:hint="eastAsia"/>
        </w:rPr>
        <w:br/>
      </w:r>
      <w:r>
        <w:rPr>
          <w:rFonts w:hint="eastAsia"/>
        </w:rPr>
        <w:t>　　3 ACEI类药品市场概述</w:t>
      </w:r>
      <w:r>
        <w:rPr>
          <w:rFonts w:hint="eastAsia"/>
        </w:rPr>
        <w:br/>
      </w:r>
      <w:r>
        <w:rPr>
          <w:rFonts w:hint="eastAsia"/>
        </w:rPr>
        <w:t>　　贝那普利（Benazepril）</w:t>
      </w:r>
      <w:r>
        <w:rPr>
          <w:rFonts w:hint="eastAsia"/>
        </w:rPr>
        <w:br/>
      </w:r>
      <w:r>
        <w:rPr>
          <w:rFonts w:hint="eastAsia"/>
        </w:rPr>
        <w:t>　　福辛普利（Fosinopril）</w:t>
      </w:r>
      <w:r>
        <w:rPr>
          <w:rFonts w:hint="eastAsia"/>
        </w:rPr>
        <w:br/>
      </w:r>
      <w:r>
        <w:rPr>
          <w:rFonts w:hint="eastAsia"/>
        </w:rPr>
        <w:t>　　培哚普利（Perindopril）</w:t>
      </w:r>
      <w:r>
        <w:rPr>
          <w:rFonts w:hint="eastAsia"/>
        </w:rPr>
        <w:br/>
      </w:r>
      <w:r>
        <w:rPr>
          <w:rFonts w:hint="eastAsia"/>
        </w:rPr>
        <w:t>　　依那普利（Enalapril）</w:t>
      </w:r>
      <w:r>
        <w:rPr>
          <w:rFonts w:hint="eastAsia"/>
        </w:rPr>
        <w:br/>
      </w:r>
      <w:r>
        <w:rPr>
          <w:rFonts w:hint="eastAsia"/>
        </w:rPr>
        <w:t>　　卡托普利（Captopril）</w:t>
      </w:r>
      <w:r>
        <w:rPr>
          <w:rFonts w:hint="eastAsia"/>
        </w:rPr>
        <w:br/>
      </w:r>
      <w:r>
        <w:rPr>
          <w:rFonts w:hint="eastAsia"/>
        </w:rPr>
        <w:t>　　赖诺普利（Lysinopril）</w:t>
      </w:r>
      <w:r>
        <w:rPr>
          <w:rFonts w:hint="eastAsia"/>
        </w:rPr>
        <w:br/>
      </w:r>
      <w:r>
        <w:rPr>
          <w:rFonts w:hint="eastAsia"/>
        </w:rPr>
        <w:t>　　雷米普利（Ramipril）</w:t>
      </w:r>
      <w:r>
        <w:rPr>
          <w:rFonts w:hint="eastAsia"/>
        </w:rPr>
        <w:br/>
      </w:r>
      <w:r>
        <w:rPr>
          <w:rFonts w:hint="eastAsia"/>
        </w:rPr>
        <w:t>　　其他ACEI产品</w:t>
      </w:r>
      <w:r>
        <w:rPr>
          <w:rFonts w:hint="eastAsia"/>
        </w:rPr>
        <w:br/>
      </w:r>
      <w:r>
        <w:rPr>
          <w:rFonts w:hint="eastAsia"/>
        </w:rPr>
        <w:t>　　4 2004-2008年重点城市品牌份额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5 2008年市场分析</w:t>
      </w:r>
      <w:r>
        <w:rPr>
          <w:rFonts w:hint="eastAsia"/>
        </w:rPr>
        <w:br/>
      </w:r>
      <w:r>
        <w:rPr>
          <w:rFonts w:hint="eastAsia"/>
        </w:rPr>
        <w:t>　　2008年品牌份额</w:t>
      </w:r>
      <w:r>
        <w:rPr>
          <w:rFonts w:hint="eastAsia"/>
        </w:rPr>
        <w:br/>
      </w:r>
      <w:r>
        <w:rPr>
          <w:rFonts w:hint="eastAsia"/>
        </w:rPr>
        <w:t>　　“洛汀新”</w:t>
      </w:r>
      <w:r>
        <w:rPr>
          <w:rFonts w:hint="eastAsia"/>
        </w:rPr>
        <w:br/>
      </w:r>
      <w:r>
        <w:rPr>
          <w:rFonts w:hint="eastAsia"/>
        </w:rPr>
        <w:t>　　“蒙诺”</w:t>
      </w:r>
      <w:r>
        <w:rPr>
          <w:rFonts w:hint="eastAsia"/>
        </w:rPr>
        <w:br/>
      </w:r>
      <w:r>
        <w:rPr>
          <w:rFonts w:hint="eastAsia"/>
        </w:rPr>
        <w:t>　　“雅施达”</w:t>
      </w:r>
      <w:r>
        <w:rPr>
          <w:rFonts w:hint="eastAsia"/>
        </w:rPr>
        <w:br/>
      </w:r>
      <w:r>
        <w:rPr>
          <w:rFonts w:hint="eastAsia"/>
        </w:rPr>
        <w:t>　　“瑞泰”</w:t>
      </w:r>
      <w:r>
        <w:rPr>
          <w:rFonts w:hint="eastAsia"/>
        </w:rPr>
        <w:br/>
      </w:r>
      <w:r>
        <w:rPr>
          <w:rFonts w:hint="eastAsia"/>
        </w:rPr>
        <w:t>　　“开博通”</w:t>
      </w:r>
      <w:r>
        <w:rPr>
          <w:rFonts w:hint="eastAsia"/>
        </w:rPr>
        <w:br/>
      </w:r>
      <w:r>
        <w:rPr>
          <w:rFonts w:hint="eastAsia"/>
        </w:rPr>
        <w:t>　　“依苏”</w:t>
      </w:r>
      <w:r>
        <w:rPr>
          <w:rFonts w:hint="eastAsia"/>
        </w:rPr>
        <w:br/>
      </w:r>
      <w:r>
        <w:rPr>
          <w:rFonts w:hint="eastAsia"/>
        </w:rPr>
        <w:t>　　“达爽”</w:t>
      </w:r>
      <w:r>
        <w:rPr>
          <w:rFonts w:hint="eastAsia"/>
        </w:rPr>
        <w:br/>
      </w:r>
      <w:r>
        <w:rPr>
          <w:rFonts w:hint="eastAsia"/>
        </w:rPr>
        <w:t>　　“捷赐瑞”</w:t>
      </w:r>
      <w:r>
        <w:rPr>
          <w:rFonts w:hint="eastAsia"/>
        </w:rPr>
        <w:br/>
      </w:r>
      <w:r>
        <w:rPr>
          <w:rFonts w:hint="eastAsia"/>
        </w:rPr>
        <w:t>　　“信达怡”</w:t>
      </w:r>
      <w:r>
        <w:rPr>
          <w:rFonts w:hint="eastAsia"/>
        </w:rPr>
        <w:br/>
      </w:r>
      <w:r>
        <w:rPr>
          <w:rFonts w:hint="eastAsia"/>
        </w:rPr>
        <w:t>　　2008年区域市场品牌份额</w:t>
      </w:r>
      <w:r>
        <w:rPr>
          <w:rFonts w:hint="eastAsia"/>
        </w:rPr>
        <w:br/>
      </w:r>
      <w:r>
        <w:rPr>
          <w:rFonts w:hint="eastAsia"/>
        </w:rPr>
        <w:t>　　北京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广州</w:t>
      </w:r>
      <w:r>
        <w:rPr>
          <w:rFonts w:hint="eastAsia"/>
        </w:rPr>
        <w:br/>
      </w:r>
      <w:r>
        <w:rPr>
          <w:rFonts w:hint="eastAsia"/>
        </w:rPr>
        <w:t>　　6 培哚普利与其他ACEI类药物的比较</w:t>
      </w:r>
      <w:r>
        <w:rPr>
          <w:rFonts w:hint="eastAsia"/>
        </w:rPr>
        <w:br/>
      </w:r>
      <w:r>
        <w:rPr>
          <w:rFonts w:hint="eastAsia"/>
        </w:rPr>
        <w:t>　　61 低血压反应</w:t>
      </w:r>
      <w:r>
        <w:rPr>
          <w:rFonts w:hint="eastAsia"/>
        </w:rPr>
        <w:br/>
      </w:r>
      <w:r>
        <w:rPr>
          <w:rFonts w:hint="eastAsia"/>
        </w:rPr>
        <w:t>　　62 原发性高血压</w:t>
      </w:r>
      <w:r>
        <w:rPr>
          <w:rFonts w:hint="eastAsia"/>
        </w:rPr>
        <w:br/>
      </w:r>
      <w:r>
        <w:rPr>
          <w:rFonts w:hint="eastAsia"/>
        </w:rPr>
        <w:t>　　附录一 进入2009年国家基本药物目录-基层的产品</w:t>
      </w:r>
      <w:r>
        <w:rPr>
          <w:rFonts w:hint="eastAsia"/>
        </w:rPr>
        <w:br/>
      </w:r>
      <w:r>
        <w:rPr>
          <w:rFonts w:hint="eastAsia"/>
        </w:rPr>
        <w:t>　　附录二 目前进入2009年医保目录的高血压药物</w:t>
      </w:r>
      <w:r>
        <w:rPr>
          <w:rFonts w:hint="eastAsia"/>
        </w:rPr>
        <w:br/>
      </w:r>
      <w:r>
        <w:rPr>
          <w:rFonts w:hint="eastAsia"/>
        </w:rPr>
        <w:t>　　附录三 ACEI类药物国内注册信息</w:t>
      </w:r>
      <w:r>
        <w:rPr>
          <w:rFonts w:hint="eastAsia"/>
        </w:rPr>
        <w:br/>
      </w:r>
      <w:r>
        <w:rPr>
          <w:rFonts w:hint="eastAsia"/>
        </w:rPr>
        <w:t>　　附录四 ACEI类药物进口注册信息</w:t>
      </w:r>
      <w:r>
        <w:rPr>
          <w:rFonts w:hint="eastAsia"/>
        </w:rPr>
        <w:br/>
      </w:r>
      <w:r>
        <w:rPr>
          <w:rFonts w:hint="eastAsia"/>
        </w:rPr>
        <w:t>　　表 1 临床应用的ACEI药物上市时间</w:t>
      </w:r>
      <w:r>
        <w:rPr>
          <w:rFonts w:hint="eastAsia"/>
        </w:rPr>
        <w:br/>
      </w:r>
      <w:r>
        <w:rPr>
          <w:rFonts w:hint="eastAsia"/>
        </w:rPr>
        <w:t>　　表 2 常用ACEI的药理学特性</w:t>
      </w:r>
      <w:r>
        <w:rPr>
          <w:rFonts w:hint="eastAsia"/>
        </w:rPr>
        <w:br/>
      </w:r>
      <w:r>
        <w:rPr>
          <w:rFonts w:hint="eastAsia"/>
        </w:rPr>
        <w:t>　　表 3 JNC7六大类抗高血压药物的强制性适应证</w:t>
      </w:r>
      <w:r>
        <w:rPr>
          <w:rFonts w:hint="eastAsia"/>
        </w:rPr>
        <w:br/>
      </w:r>
      <w:r>
        <w:rPr>
          <w:rFonts w:hint="eastAsia"/>
        </w:rPr>
        <w:t>　　表 4 《2007欧洲高血压治疗指南》药物的优先选用</w:t>
      </w:r>
      <w:r>
        <w:rPr>
          <w:rFonts w:hint="eastAsia"/>
        </w:rPr>
        <w:br/>
      </w:r>
      <w:r>
        <w:rPr>
          <w:rFonts w:hint="eastAsia"/>
        </w:rPr>
        <w:t>　　表 5 2004~2008年抽样医院抗高血压类药物销售额及增长率</w:t>
      </w:r>
      <w:r>
        <w:rPr>
          <w:rFonts w:hint="eastAsia"/>
        </w:rPr>
        <w:br/>
      </w:r>
      <w:r>
        <w:rPr>
          <w:rFonts w:hint="eastAsia"/>
        </w:rPr>
        <w:t>　　表 6 2004~2008年抽样医院ACEI类通用名药物销售额及增长率</w:t>
      </w:r>
      <w:r>
        <w:rPr>
          <w:rFonts w:hint="eastAsia"/>
        </w:rPr>
        <w:br/>
      </w:r>
      <w:r>
        <w:rPr>
          <w:rFonts w:hint="eastAsia"/>
        </w:rPr>
        <w:t>　　表 7 2008年贝那普利厂家份额</w:t>
      </w:r>
      <w:r>
        <w:rPr>
          <w:rFonts w:hint="eastAsia"/>
        </w:rPr>
        <w:br/>
      </w:r>
      <w:r>
        <w:rPr>
          <w:rFonts w:hint="eastAsia"/>
        </w:rPr>
        <w:t>　　表 8 2004~2008年培哚普利主要地区销售额及增长率</w:t>
      </w:r>
      <w:r>
        <w:rPr>
          <w:rFonts w:hint="eastAsia"/>
        </w:rPr>
        <w:br/>
      </w:r>
      <w:r>
        <w:rPr>
          <w:rFonts w:hint="eastAsia"/>
        </w:rPr>
        <w:t>　　表 9 2008年依那普利厂家份额</w:t>
      </w:r>
      <w:r>
        <w:rPr>
          <w:rFonts w:hint="eastAsia"/>
        </w:rPr>
        <w:br/>
      </w:r>
      <w:r>
        <w:rPr>
          <w:rFonts w:hint="eastAsia"/>
        </w:rPr>
        <w:t>　　表 10 2008年卡托普利厂家销售份额</w:t>
      </w:r>
      <w:r>
        <w:rPr>
          <w:rFonts w:hint="eastAsia"/>
        </w:rPr>
        <w:br/>
      </w:r>
      <w:r>
        <w:rPr>
          <w:rFonts w:hint="eastAsia"/>
        </w:rPr>
        <w:t>　　表 11 2008年赖诺普利厂家销售份额</w:t>
      </w:r>
      <w:r>
        <w:rPr>
          <w:rFonts w:hint="eastAsia"/>
        </w:rPr>
        <w:br/>
      </w:r>
      <w:r>
        <w:rPr>
          <w:rFonts w:hint="eastAsia"/>
        </w:rPr>
        <w:t>　　表 12 2004~2008年ACEI类产品区域份额</w:t>
      </w:r>
      <w:r>
        <w:rPr>
          <w:rFonts w:hint="eastAsia"/>
        </w:rPr>
        <w:br/>
      </w:r>
      <w:r>
        <w:rPr>
          <w:rFonts w:hint="eastAsia"/>
        </w:rPr>
        <w:t>　　表 13 2004~2008年上海地区产品份额</w:t>
      </w:r>
      <w:r>
        <w:rPr>
          <w:rFonts w:hint="eastAsia"/>
        </w:rPr>
        <w:br/>
      </w:r>
      <w:r>
        <w:rPr>
          <w:rFonts w:hint="eastAsia"/>
        </w:rPr>
        <w:t>　　表 14 2004~2008年北京地区产品份额</w:t>
      </w:r>
      <w:r>
        <w:rPr>
          <w:rFonts w:hint="eastAsia"/>
        </w:rPr>
        <w:br/>
      </w:r>
      <w:r>
        <w:rPr>
          <w:rFonts w:hint="eastAsia"/>
        </w:rPr>
        <w:t>　　表 15 2004~2008年广州地区产品份额</w:t>
      </w:r>
      <w:r>
        <w:rPr>
          <w:rFonts w:hint="eastAsia"/>
        </w:rPr>
        <w:br/>
      </w:r>
      <w:r>
        <w:rPr>
          <w:rFonts w:hint="eastAsia"/>
        </w:rPr>
        <w:t>　　表 16 2008年普利类产品主要品牌份额</w:t>
      </w:r>
      <w:r>
        <w:rPr>
          <w:rFonts w:hint="eastAsia"/>
        </w:rPr>
        <w:br/>
      </w:r>
      <w:r>
        <w:rPr>
          <w:rFonts w:hint="eastAsia"/>
        </w:rPr>
        <w:t>　　表 17 2008年“洛汀新”（贝那普利）主要地区份额</w:t>
      </w:r>
      <w:r>
        <w:rPr>
          <w:rFonts w:hint="eastAsia"/>
        </w:rPr>
        <w:br/>
      </w:r>
      <w:r>
        <w:rPr>
          <w:rFonts w:hint="eastAsia"/>
        </w:rPr>
        <w:t>　　表 18 2008年“蒙诺”（福辛普利）主要地区份额</w:t>
      </w:r>
      <w:r>
        <w:rPr>
          <w:rFonts w:hint="eastAsia"/>
        </w:rPr>
        <w:br/>
      </w:r>
      <w:r>
        <w:rPr>
          <w:rFonts w:hint="eastAsia"/>
        </w:rPr>
        <w:t>　　表 19 2008年“雅施达”（培哚普利）主要地区份额</w:t>
      </w:r>
      <w:r>
        <w:rPr>
          <w:rFonts w:hint="eastAsia"/>
        </w:rPr>
        <w:br/>
      </w:r>
      <w:r>
        <w:rPr>
          <w:rFonts w:hint="eastAsia"/>
        </w:rPr>
        <w:t>　　表 20 2008年“瑞泰”（雷米普利）主要地区份额</w:t>
      </w:r>
      <w:r>
        <w:rPr>
          <w:rFonts w:hint="eastAsia"/>
        </w:rPr>
        <w:br/>
      </w:r>
      <w:r>
        <w:rPr>
          <w:rFonts w:hint="eastAsia"/>
        </w:rPr>
        <w:t>　　表 21 2008年“开博通”（卡托普利）主要地区份额</w:t>
      </w:r>
      <w:r>
        <w:rPr>
          <w:rFonts w:hint="eastAsia"/>
        </w:rPr>
        <w:br/>
      </w:r>
      <w:r>
        <w:rPr>
          <w:rFonts w:hint="eastAsia"/>
        </w:rPr>
        <w:t>　　表 22 2008年“依苏”（依那普利）主要地区份额</w:t>
      </w:r>
      <w:r>
        <w:rPr>
          <w:rFonts w:hint="eastAsia"/>
        </w:rPr>
        <w:br/>
      </w:r>
      <w:r>
        <w:rPr>
          <w:rFonts w:hint="eastAsia"/>
        </w:rPr>
        <w:t>　　表 23 2008年“达爽”（咪达普利）主要地区份额</w:t>
      </w:r>
      <w:r>
        <w:rPr>
          <w:rFonts w:hint="eastAsia"/>
        </w:rPr>
        <w:br/>
      </w:r>
      <w:r>
        <w:rPr>
          <w:rFonts w:hint="eastAsia"/>
        </w:rPr>
        <w:t>　　表 24 2004年“捷赐瑞”（赖诺普利）部分城市份额</w:t>
      </w:r>
      <w:r>
        <w:rPr>
          <w:rFonts w:hint="eastAsia"/>
        </w:rPr>
        <w:br/>
      </w:r>
      <w:r>
        <w:rPr>
          <w:rFonts w:hint="eastAsia"/>
        </w:rPr>
        <w:t>　　表 25 2008年“信达怡”（贝那普利）主要地区份额</w:t>
      </w:r>
      <w:r>
        <w:rPr>
          <w:rFonts w:hint="eastAsia"/>
        </w:rPr>
        <w:br/>
      </w:r>
      <w:r>
        <w:rPr>
          <w:rFonts w:hint="eastAsia"/>
        </w:rPr>
        <w:t>　　表 26 2008年北京地区产品份额</w:t>
      </w:r>
      <w:r>
        <w:rPr>
          <w:rFonts w:hint="eastAsia"/>
        </w:rPr>
        <w:br/>
      </w:r>
      <w:r>
        <w:rPr>
          <w:rFonts w:hint="eastAsia"/>
        </w:rPr>
        <w:t>　　表 27 2008年北京地区主要品牌份额</w:t>
      </w:r>
      <w:r>
        <w:rPr>
          <w:rFonts w:hint="eastAsia"/>
        </w:rPr>
        <w:br/>
      </w:r>
      <w:r>
        <w:rPr>
          <w:rFonts w:hint="eastAsia"/>
        </w:rPr>
        <w:t>　　表 28 2008年上海地区产品份额</w:t>
      </w:r>
      <w:r>
        <w:rPr>
          <w:rFonts w:hint="eastAsia"/>
        </w:rPr>
        <w:br/>
      </w:r>
      <w:r>
        <w:rPr>
          <w:rFonts w:hint="eastAsia"/>
        </w:rPr>
        <w:t>　　表 29 2008年上海地区品牌份额</w:t>
      </w:r>
      <w:r>
        <w:rPr>
          <w:rFonts w:hint="eastAsia"/>
        </w:rPr>
        <w:br/>
      </w:r>
      <w:r>
        <w:rPr>
          <w:rFonts w:hint="eastAsia"/>
        </w:rPr>
        <w:t>　　表 30 2008年广州地区产品份额</w:t>
      </w:r>
      <w:r>
        <w:rPr>
          <w:rFonts w:hint="eastAsia"/>
        </w:rPr>
        <w:br/>
      </w:r>
      <w:r>
        <w:rPr>
          <w:rFonts w:hint="eastAsia"/>
        </w:rPr>
        <w:t>　　表 31 2008年广州地区品牌份额</w:t>
      </w:r>
      <w:r>
        <w:rPr>
          <w:rFonts w:hint="eastAsia"/>
        </w:rPr>
        <w:br/>
      </w:r>
      <w:r>
        <w:rPr>
          <w:rFonts w:hint="eastAsia"/>
        </w:rPr>
        <w:t>　　表 32 慢性心衰患者应用2mg培哚普利首剂低血压反应的临床试验结果比较</w:t>
      </w:r>
      <w:r>
        <w:rPr>
          <w:rFonts w:hint="eastAsia"/>
        </w:rPr>
        <w:br/>
      </w:r>
      <w:r>
        <w:rPr>
          <w:rFonts w:hint="eastAsia"/>
        </w:rPr>
        <w:t>　　表 33 进入国家基本药物目录的产品列表</w:t>
      </w:r>
      <w:r>
        <w:rPr>
          <w:rFonts w:hint="eastAsia"/>
        </w:rPr>
        <w:br/>
      </w:r>
      <w:r>
        <w:rPr>
          <w:rFonts w:hint="eastAsia"/>
        </w:rPr>
        <w:t>　　表 34 进入国家医保目录的高血压产品列表</w:t>
      </w:r>
      <w:r>
        <w:rPr>
          <w:rFonts w:hint="eastAsia"/>
        </w:rPr>
        <w:br/>
      </w:r>
      <w:r>
        <w:rPr>
          <w:rFonts w:hint="eastAsia"/>
        </w:rPr>
        <w:t>　　图 1 2004~2008年抽样医院抗高血压类药物销售增长趋势</w:t>
      </w:r>
      <w:r>
        <w:rPr>
          <w:rFonts w:hint="eastAsia"/>
        </w:rPr>
        <w:br/>
      </w:r>
      <w:r>
        <w:rPr>
          <w:rFonts w:hint="eastAsia"/>
        </w:rPr>
        <w:t>　　图 2 2004~2008年抽样医院各类抗高血压药物销售额对比</w:t>
      </w:r>
      <w:r>
        <w:rPr>
          <w:rFonts w:hint="eastAsia"/>
        </w:rPr>
        <w:br/>
      </w:r>
      <w:r>
        <w:rPr>
          <w:rFonts w:hint="eastAsia"/>
        </w:rPr>
        <w:t>　　图 3 2004~2008年各类抗高血压药物销售份额变化</w:t>
      </w:r>
      <w:r>
        <w:rPr>
          <w:rFonts w:hint="eastAsia"/>
        </w:rPr>
        <w:br/>
      </w:r>
      <w:r>
        <w:rPr>
          <w:rFonts w:hint="eastAsia"/>
        </w:rPr>
        <w:t>　　图 4 2004~2008年抽样医院ACEI类药物销售增长趋势</w:t>
      </w:r>
      <w:r>
        <w:rPr>
          <w:rFonts w:hint="eastAsia"/>
        </w:rPr>
        <w:br/>
      </w:r>
      <w:r>
        <w:rPr>
          <w:rFonts w:hint="eastAsia"/>
        </w:rPr>
        <w:t>　　图 5 2004~2008年抽样医院ACEI通用名品种销售额对比</w:t>
      </w:r>
      <w:r>
        <w:rPr>
          <w:rFonts w:hint="eastAsia"/>
        </w:rPr>
        <w:br/>
      </w:r>
      <w:r>
        <w:rPr>
          <w:rFonts w:hint="eastAsia"/>
        </w:rPr>
        <w:t>　　图 6 2004~2008年抽样医院ACEI类通用名品种销售份额对比</w:t>
      </w:r>
      <w:r>
        <w:rPr>
          <w:rFonts w:hint="eastAsia"/>
        </w:rPr>
        <w:br/>
      </w:r>
      <w:r>
        <w:rPr>
          <w:rFonts w:hint="eastAsia"/>
        </w:rPr>
        <w:t>　　图 7 2004~2008年抽样医院贝那普利销售增长趋势</w:t>
      </w:r>
      <w:r>
        <w:rPr>
          <w:rFonts w:hint="eastAsia"/>
        </w:rPr>
        <w:br/>
      </w:r>
      <w:r>
        <w:rPr>
          <w:rFonts w:hint="eastAsia"/>
        </w:rPr>
        <w:t>　　图 8 2008年贝那普利厂家份额对比</w:t>
      </w:r>
      <w:r>
        <w:rPr>
          <w:rFonts w:hint="eastAsia"/>
        </w:rPr>
        <w:br/>
      </w:r>
      <w:r>
        <w:rPr>
          <w:rFonts w:hint="eastAsia"/>
        </w:rPr>
        <w:t>　　图 9 2004~2008年抽样医院福辛普利销售增长趋势</w:t>
      </w:r>
      <w:r>
        <w:rPr>
          <w:rFonts w:hint="eastAsia"/>
        </w:rPr>
        <w:br/>
      </w:r>
      <w:r>
        <w:rPr>
          <w:rFonts w:hint="eastAsia"/>
        </w:rPr>
        <w:t>　　图 10 2004~2008年抽样医院培哚普利销售增长趋势</w:t>
      </w:r>
      <w:r>
        <w:rPr>
          <w:rFonts w:hint="eastAsia"/>
        </w:rPr>
        <w:br/>
      </w:r>
      <w:r>
        <w:rPr>
          <w:rFonts w:hint="eastAsia"/>
        </w:rPr>
        <w:t>　　图 11 2004~2008年抽样医院依那普利销售增长趋势</w:t>
      </w:r>
      <w:r>
        <w:rPr>
          <w:rFonts w:hint="eastAsia"/>
        </w:rPr>
        <w:br/>
      </w:r>
      <w:r>
        <w:rPr>
          <w:rFonts w:hint="eastAsia"/>
        </w:rPr>
        <w:t>　　图 12 2008年依那普利厂家份额对比</w:t>
      </w:r>
      <w:r>
        <w:rPr>
          <w:rFonts w:hint="eastAsia"/>
        </w:rPr>
        <w:br/>
      </w:r>
      <w:r>
        <w:rPr>
          <w:rFonts w:hint="eastAsia"/>
        </w:rPr>
        <w:t>　　图 13 2004~2008年抽样医院卡托普利销售增长趋势</w:t>
      </w:r>
      <w:r>
        <w:rPr>
          <w:rFonts w:hint="eastAsia"/>
        </w:rPr>
        <w:br/>
      </w:r>
      <w:r>
        <w:rPr>
          <w:rFonts w:hint="eastAsia"/>
        </w:rPr>
        <w:t>　　图 14 2008年卡托普利主要厂家份额</w:t>
      </w:r>
      <w:r>
        <w:rPr>
          <w:rFonts w:hint="eastAsia"/>
        </w:rPr>
        <w:br/>
      </w:r>
      <w:r>
        <w:rPr>
          <w:rFonts w:hint="eastAsia"/>
        </w:rPr>
        <w:t>　　图 15 2004~2008年抽样医院赖诺普利销售增长趋势</w:t>
      </w:r>
      <w:r>
        <w:rPr>
          <w:rFonts w:hint="eastAsia"/>
        </w:rPr>
        <w:br/>
      </w:r>
      <w:r>
        <w:rPr>
          <w:rFonts w:hint="eastAsia"/>
        </w:rPr>
        <w:t>　　图 16 2008年赖诺普利主要厂家份额</w:t>
      </w:r>
      <w:r>
        <w:rPr>
          <w:rFonts w:hint="eastAsia"/>
        </w:rPr>
        <w:br/>
      </w:r>
      <w:r>
        <w:rPr>
          <w:rFonts w:hint="eastAsia"/>
        </w:rPr>
        <w:t>　　图 17 2004~2008年抽样医院雷米普利销售增长趋势</w:t>
      </w:r>
      <w:r>
        <w:rPr>
          <w:rFonts w:hint="eastAsia"/>
        </w:rPr>
        <w:br/>
      </w:r>
      <w:r>
        <w:rPr>
          <w:rFonts w:hint="eastAsia"/>
        </w:rPr>
        <w:t>　　图 18 2008年雷米普利主要厂家份额</w:t>
      </w:r>
      <w:r>
        <w:rPr>
          <w:rFonts w:hint="eastAsia"/>
        </w:rPr>
        <w:br/>
      </w:r>
      <w:r>
        <w:rPr>
          <w:rFonts w:hint="eastAsia"/>
        </w:rPr>
        <w:t>　　图 19 北京、上海、广州各品牌份额对比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08a791fa44a2f" w:history="1">
        <w:r>
          <w:rPr>
            <w:rStyle w:val="Hyperlink"/>
          </w:rPr>
          <w:t>中国血管紧张素转换酶抑制剂（ACEI）市场研究报告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08a791fa44a2f" w:history="1">
        <w:r>
          <w:rPr>
            <w:rStyle w:val="Hyperlink"/>
          </w:rPr>
          <w:t>https://www.20087.com/2010-01/R_zhongguoxueguanjinzhangsuzhuanhuanmeBaoGao.html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5f26565b445bf" w:history="1">
      <w:r>
        <w:rPr>
          <w:rStyle w:val="Hyperlink"/>
        </w:rPr>
        <w:t>中国血管紧张素转换酶抑制剂（ACEI）市场研究报告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xueguanjinzhangsuzhuanhuanmeBaoGao.html" TargetMode="External" Id="R65408a791fa4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xueguanjinzhangsuzhuanhuanmeBaoGao.html" TargetMode="External" Id="R8655f26565b4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2010-01-25T02:30:00Z</dcterms:created>
  <dcterms:modified xsi:type="dcterms:W3CDTF">2010-01-25T03:30:00Z</dcterms:modified>
  <dc:subject>中国血管紧张素转换酶抑制剂（ACEI）市场研究报告</dc:subject>
  <dc:title>中国血管紧张素转换酶抑制剂（ACEI）市场研究报告</dc:title>
  <cp:keywords>中国血管紧张素转换酶抑制剂（ACEI）市场研究报告</cp:keywords>
  <dc:description>中国血管紧张素转换酶抑制剂（ACEI）市场研究报告</dc:description>
</cp:coreProperties>
</file>