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8a01b3bf24959" w:history="1">
              <w:r>
                <w:rPr>
                  <w:rStyle w:val="Hyperlink"/>
                </w:rPr>
                <w:t>2008-2009年中国墙面漆市场十大品牌竞争力分析及竞争趋势研究报告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8a01b3bf24959" w:history="1">
              <w:r>
                <w:rPr>
                  <w:rStyle w:val="Hyperlink"/>
                </w:rPr>
                <w:t>2008-2009年中国墙面漆市场十大品牌竞争力分析及竞争趋势研究报告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b8a01b3bf24959" w:history="1">
                <w:r>
                  <w:rPr>
                    <w:rStyle w:val="Hyperlink"/>
                  </w:rPr>
                  <w:t>https://www.20087.com/2010-01/R_2008_2009qiangmianqishichangshidapinBaoGao.html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墙面漆市场竞争背景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六、政策变更对墙面漆行业影响分析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六、金融危机对墙面漆行业影响分析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六、社会背景对墙面漆行业影响分析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四、技术创新对墙面漆行业影响分析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二、墙面漆行业产业链地位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五、产业价值链对墙面漆行业影响分析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2009年中国墙面漆市场规模现状及趋势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2009年墙面漆市场发展现状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中国墙面漆市场供需规模现状及趋势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一、2005-2010年墙面漆市场供给规模及预测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二、2005-2010年墙面漆市场需求规模及预测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三、2005-2010年墙面漆市场进出口规模及预测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四、2005-2010年墙面漆市场价格走势现状及预测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中国墙面漆市场区域市场结构现状及趋势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中国墙面漆市场细分市场结构现状及趋势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2009年中国墙面漆市场竞争现状及趋势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中国墙面漆行业竞争核心要素调研分析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中国墙面漆行业竞争现状及特性分析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中国墙面漆市场品牌竞争核心要素调研分析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中国墙面漆市场主要品牌内涵建设现状及趋势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中国墙面漆市场主要品牌外延建设现状及趋势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中国墙面漆市场主要品牌竞争格局现状及趋势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2009年中国墙面漆品牌消费群体及满意度分析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品牌消费对墙面漆产品的建议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十大墙面漆品牌竞争力及趋势分析</w:t>
      </w:r>
      <w:r>
        <w:rPr>
          <w:rFonts w:hint="eastAsia"/>
        </w:rPr>
        <w:br/>
      </w:r>
      <w:r>
        <w:rPr>
          <w:rFonts w:hint="eastAsia"/>
        </w:rPr>
        <w:t>　　第一节 立邦Nippon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多乐士Dulux</w:t>
      </w:r>
      <w:r>
        <w:rPr>
          <w:rFonts w:hint="eastAsia"/>
        </w:rPr>
        <w:br/>
      </w:r>
      <w:r>
        <w:rPr>
          <w:rFonts w:hint="eastAsia"/>
        </w:rPr>
        <w:t>　　第三节 华润Huarun</w:t>
      </w:r>
      <w:r>
        <w:rPr>
          <w:rFonts w:hint="eastAsia"/>
        </w:rPr>
        <w:br/>
      </w:r>
      <w:r>
        <w:rPr>
          <w:rFonts w:hint="eastAsia"/>
        </w:rPr>
        <w:t>　　第四节 嘉宝莉Carpoly</w:t>
      </w:r>
      <w:r>
        <w:rPr>
          <w:rFonts w:hint="eastAsia"/>
        </w:rPr>
        <w:br/>
      </w:r>
      <w:r>
        <w:rPr>
          <w:rFonts w:hint="eastAsia"/>
        </w:rPr>
        <w:t>　　第五节 紫荆花Bauhinia</w:t>
      </w:r>
      <w:r>
        <w:rPr>
          <w:rFonts w:hint="eastAsia"/>
        </w:rPr>
        <w:br/>
      </w:r>
      <w:r>
        <w:rPr>
          <w:rFonts w:hint="eastAsia"/>
        </w:rPr>
        <w:t>　　第六节 来威漆Levis</w:t>
      </w:r>
      <w:r>
        <w:rPr>
          <w:rFonts w:hint="eastAsia"/>
        </w:rPr>
        <w:br/>
      </w:r>
      <w:r>
        <w:rPr>
          <w:rFonts w:hint="eastAsia"/>
        </w:rPr>
        <w:t>　　第七节 沙漠绿洲Smoz</w:t>
      </w:r>
      <w:r>
        <w:rPr>
          <w:rFonts w:hint="eastAsia"/>
        </w:rPr>
        <w:br/>
      </w:r>
      <w:r>
        <w:rPr>
          <w:rFonts w:hint="eastAsia"/>
        </w:rPr>
        <w:t>　　第八节 三棵树Skshu</w:t>
      </w:r>
      <w:r>
        <w:rPr>
          <w:rFonts w:hint="eastAsia"/>
        </w:rPr>
        <w:br/>
      </w:r>
      <w:r>
        <w:rPr>
          <w:rFonts w:hint="eastAsia"/>
        </w:rPr>
        <w:t>　　第九节 菊花-长颈鹿</w:t>
      </w:r>
      <w:r>
        <w:rPr>
          <w:rFonts w:hint="eastAsia"/>
        </w:rPr>
        <w:br/>
      </w:r>
      <w:r>
        <w:rPr>
          <w:rFonts w:hint="eastAsia"/>
        </w:rPr>
        <w:t>　　第十节 樱花Kurapaint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墙面漆市场品牌SWOT分析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墙面漆市场品牌建设及策略建议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中智.林.－品牌风险规避建议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8a01b3bf24959" w:history="1">
        <w:r>
          <w:rPr>
            <w:rStyle w:val="Hyperlink"/>
          </w:rPr>
          <w:t>2008-2009年中国墙面漆市场十大品牌竞争力分析及竞争趋势研究报告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b8a01b3bf24959" w:history="1">
        <w:r>
          <w:rPr>
            <w:rStyle w:val="Hyperlink"/>
          </w:rPr>
          <w:t>https://www.20087.com/2010-01/R_2008_2009qiangmianqishichangshidapinBaoGao.html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f832e2dc4424e" w:history="1">
      <w:r>
        <w:rPr>
          <w:rStyle w:val="Hyperlink"/>
        </w:rPr>
        <w:t>2008-2009年中国墙面漆市场十大品牌竞争力分析及竞争趋势研究报告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qiangmianqishichangshidapinBaoGao.html" TargetMode="External" Id="Rf6b8a01b3bf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qiangmianqishichangshidapinBaoGao.html" TargetMode="External" Id="Re17f832e2dc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2010-01-19T02:34:00Z</dcterms:created>
  <dcterms:modified xsi:type="dcterms:W3CDTF">2010-01-19T03:34:00Z</dcterms:modified>
  <dc:subject>2008-2009年中国墙面漆市场十大品牌竞争力分析及竞争趋势研究报告</dc:subject>
  <dc:title>2008-2009年中国墙面漆市场十大品牌竞争力分析及竞争趋势研究报告</dc:title>
  <cp:keywords>2008-2009年中国墙面漆市场十大品牌竞争力分析及竞争趋势研究报告</cp:keywords>
  <dc:description>2008-2009年中国墙面漆市场十大品牌竞争力分析及竞争趋势研究报告</dc:description>
</cp:coreProperties>
</file>