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280132cbd4249" w:history="1">
              <w:r>
                <w:rPr>
                  <w:rStyle w:val="Hyperlink"/>
                </w:rPr>
                <w:t>2008-2009年中国脸盆市场十大品牌竞争力分析及竞争趋势研究报告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280132cbd4249" w:history="1">
              <w:r>
                <w:rPr>
                  <w:rStyle w:val="Hyperlink"/>
                </w:rPr>
                <w:t>2008-2009年中国脸盆市场十大品牌竞争力分析及竞争趋势研究报告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280132cbd4249" w:history="1">
                <w:r>
                  <w:rPr>
                    <w:rStyle w:val="Hyperlink"/>
                  </w:rPr>
                  <w:t>https://www.20087.com/2010-01/R_2008_2009lianpenshichangshidapinpaijBaoGao.html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盆（Basin）作为一种日常生活中常用的洗漱器具，因其具有便于清洁和使用的特性，在家庭、酒店、公共卫生间等多个场所得到广泛应用。近年来，随着材料科学和技术的进步，脸盆的设计与制造也在不断创新。目前，脸盆的种类多样，能够提供多种类型的产品，满足不同应用场景的需求。然而，如何进一步提高脸盆的耐用性、降低生产成本以及如何更好地适应个性化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脸盆的发展将更加注重耐用性和个性化。一方面，通过优化材料选择和改进生产工艺，提高脸盆的耐用性和稳定性，确保在各种使用条件下都能提供良好的使用体验；另一方面，随着个性化消费趋势的增强，脸盆将更多地采用定制化服务，根据消费者的审美偏好提供量身定制的产品。此外，随着环保理念的普及，脸盆将更多地采用环保材料，减少对环境的影响。通过技术创新和服务升级，脸盆将在提升耐用性和个性化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脸盆市场竞争背景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六、政策变更对脸盆行业影响分析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六、金融危机对脸盆行业影响分析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六、社会背景对脸盆行业影响分析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四、技术创新对脸盆行业影响分析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二、脸盆行业产业链地位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五、产业价值链对脸盆行业影响分析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2009年中国脸盆市场规模现状及趋势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2009年脸盆市场发展现状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中国脸盆市场供需规模现状及趋势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一、2005-2010年脸盆市场供给规模及预测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二、2005-2010年脸盆市场需求规模及预测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三、2005-2010年脸盆市场进出口规模及预测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四、2005-2010年脸盆市场价格走势现状及预测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中国脸盆市场区域市场结构现状及趋势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中国脸盆市场细分市场结构现状及趋势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2009年中国脸盆市场竞争现状及趋势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中国脸盆行业竞争核心要素调研分析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中国脸盆行业竞争现状及特性分析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中国脸盆市场品牌竞争核心要素调研分析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中国脸盆市场主要品牌内涵建设现状及趋势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中国脸盆市场主要品牌外延建设现状及趋势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中国脸盆市场主要品牌竞争格局现状及趋势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2009年中国脸盆品牌消费群体及满意度分析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品牌消费对脸盆产品的建议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十大脸盆品牌竞争力及趋势分析</w:t>
      </w:r>
      <w:r>
        <w:rPr>
          <w:rFonts w:hint="eastAsia"/>
        </w:rPr>
        <w:br/>
      </w:r>
      <w:r>
        <w:rPr>
          <w:rFonts w:hint="eastAsia"/>
        </w:rPr>
        <w:t>　　第一节 科勒Kohler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TOTO</w:t>
      </w:r>
      <w:r>
        <w:rPr>
          <w:rFonts w:hint="eastAsia"/>
        </w:rPr>
        <w:br/>
      </w:r>
      <w:r>
        <w:rPr>
          <w:rFonts w:hint="eastAsia"/>
        </w:rPr>
        <w:t>　　第三节 法恩莎FAENZ</w:t>
      </w:r>
      <w:r>
        <w:rPr>
          <w:rFonts w:hint="eastAsia"/>
        </w:rPr>
        <w:br/>
      </w:r>
      <w:r>
        <w:rPr>
          <w:rFonts w:hint="eastAsia"/>
        </w:rPr>
        <w:t>　　第四节 箭牌</w:t>
      </w:r>
      <w:r>
        <w:rPr>
          <w:rFonts w:hint="eastAsia"/>
        </w:rPr>
        <w:br/>
      </w:r>
      <w:r>
        <w:rPr>
          <w:rFonts w:hint="eastAsia"/>
        </w:rPr>
        <w:t>　　第五节 乐家Roca</w:t>
      </w:r>
      <w:r>
        <w:rPr>
          <w:rFonts w:hint="eastAsia"/>
        </w:rPr>
        <w:br/>
      </w:r>
      <w:r>
        <w:rPr>
          <w:rFonts w:hint="eastAsia"/>
        </w:rPr>
        <w:t>　　第六节 美标</w:t>
      </w:r>
      <w:r>
        <w:rPr>
          <w:rFonts w:hint="eastAsia"/>
        </w:rPr>
        <w:br/>
      </w:r>
      <w:r>
        <w:rPr>
          <w:rFonts w:hint="eastAsia"/>
        </w:rPr>
        <w:t>　　第七节 HCG和成</w:t>
      </w:r>
      <w:r>
        <w:rPr>
          <w:rFonts w:hint="eastAsia"/>
        </w:rPr>
        <w:br/>
      </w:r>
      <w:r>
        <w:rPr>
          <w:rFonts w:hint="eastAsia"/>
        </w:rPr>
        <w:t>　　第八节 阿波罗Appollo</w:t>
      </w:r>
      <w:r>
        <w:rPr>
          <w:rFonts w:hint="eastAsia"/>
        </w:rPr>
        <w:br/>
      </w:r>
      <w:r>
        <w:rPr>
          <w:rFonts w:hint="eastAsia"/>
        </w:rPr>
        <w:t>　　第九节 安华annwa</w:t>
      </w:r>
      <w:r>
        <w:rPr>
          <w:rFonts w:hint="eastAsia"/>
        </w:rPr>
        <w:br/>
      </w:r>
      <w:r>
        <w:rPr>
          <w:rFonts w:hint="eastAsia"/>
        </w:rPr>
        <w:t>　　第十节 超艺科技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脸盆市场品牌SWOT分析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脸盆市场品牌建设及策略建议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(中智.林)品牌风险规避建议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280132cbd4249" w:history="1">
        <w:r>
          <w:rPr>
            <w:rStyle w:val="Hyperlink"/>
          </w:rPr>
          <w:t>2008-2009年中国脸盆市场十大品牌竞争力分析及竞争趋势研究报告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280132cbd4249" w:history="1">
        <w:r>
          <w:rPr>
            <w:rStyle w:val="Hyperlink"/>
          </w:rPr>
          <w:t>https://www.20087.com/2010-01/R_2008_2009lianpenshichangshidapinpaijBaoGao.html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1ba50b9494b95" w:history="1">
      <w:r>
        <w:rPr>
          <w:rStyle w:val="Hyperlink"/>
        </w:rPr>
        <w:t>2008-2009年中国脸盆市场十大品牌竞争力分析及竞争趋势研究报告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lianpenshichangshidapinpaijBaoGao.html" TargetMode="External" Id="R457280132cbd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lianpenshichangshidapinpaijBaoGao.html" TargetMode="External" Id="Rec21ba50b949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2010-01-19T05:24:00Z</dcterms:created>
  <dcterms:modified xsi:type="dcterms:W3CDTF">2010-01-19T06:24:00Z</dcterms:modified>
  <dc:subject>2008-2009年中国脸盆市场十大品牌竞争力分析及竞争趋势研究报告</dc:subject>
  <dc:title>2008-2009年中国脸盆市场十大品牌竞争力分析及竞争趋势研究报告</dc:title>
  <cp:keywords>2008-2009年中国脸盆市场十大品牌竞争力分析及竞争趋势研究报告</cp:keywords>
  <dc:description>2008-2009年中国脸盆市场十大品牌竞争力分析及竞争趋势研究报告</dc:description>
</cp:coreProperties>
</file>