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41c4b1714447b" w:history="1">
              <w:r>
                <w:rPr>
                  <w:rStyle w:val="Hyperlink"/>
                </w:rPr>
                <w:t>2008-2010年中国CNG地下储气井市场深度调查专项研究分析报告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41c4b1714447b" w:history="1">
              <w:r>
                <w:rPr>
                  <w:rStyle w:val="Hyperlink"/>
                </w:rPr>
                <w:t>2008-2010年中国CNG地下储气井市场深度调查专项研究分析报告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941c4b1714447b" w:history="1">
                <w:r>
                  <w:rPr>
                    <w:rStyle w:val="Hyperlink"/>
                  </w:rPr>
                  <w:t>https://www.20087.com/2010-01/R_2008_2010dixiachuqijingshichangshendBaoGao.html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G（压缩天然气）地下储气井是城市燃气系统中重要的组成部分，用于储存和供应压缩天然气。随着全球能源结构的转型和环保意识的提高，CNG作为一种清洁能源，其市场需求持续增长。目前，CNG地下储气井的建设正朝着规模化、智能化方向发展。未来发展趋势上，CNG地下储气井将更加注重安全性和环保性的提升，采用先进的监测技术和密封材料，确保储气井的安全运行和减少对环境的潜在影响。</w:t>
      </w:r>
      <w:r>
        <w:rPr>
          <w:rFonts w:hint="eastAsia"/>
        </w:rPr>
        <w:br/>
      </w:r>
      <w:r>
        <w:rPr>
          <w:rFonts w:hint="eastAsia"/>
        </w:rPr>
        <w:t>　　此外，随着城市燃气系统的不断完善和扩展，CNG地下储气井的布局也将更加合理，以满足城市日益增长的能源需求。在政策支持方面，各国政府对于清洁能源的推广和补贴政策，将为CNG地下储气井的发展提供有力支持。</w:t>
      </w:r>
      <w:r>
        <w:rPr>
          <w:rFonts w:hint="eastAsia"/>
        </w:rPr>
        <w:br/>
      </w:r>
      <w:r>
        <w:rPr>
          <w:rFonts w:hint="eastAsia"/>
        </w:rPr>
        <w:t>　　《</w:t>
      </w:r>
      <w:hyperlink r:id="Rb1941c4b1714447b" w:history="1">
        <w:r>
          <w:rPr>
            <w:rStyle w:val="Hyperlink"/>
          </w:rPr>
          <w:t>2008-2010年中国CNG地下储气井市场深度调查专项研究分析报告</w:t>
        </w:r>
      </w:hyperlink>
      <w:r>
        <w:rPr>
          <w:rFonts w:hint="eastAsia"/>
        </w:rPr>
        <w:t>》系统全面的调研了CNG地下储气井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1941c4b1714447b" w:history="1">
        <w:r>
          <w:rPr>
            <w:rStyle w:val="Hyperlink"/>
          </w:rPr>
          <w:t>2008-2010年中国CNG地下储气井市场深度调查专项研究分析报告</w:t>
        </w:r>
      </w:hyperlink>
      <w:r>
        <w:rPr>
          <w:rFonts w:hint="eastAsia"/>
        </w:rPr>
        <w:t>》以产品微观部分作为调研重点，采用纵向分析和横向对比相结合的方法，分别对CNG地下储气井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CNG地下储气井产品专项调查方法介绍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CNG地下储气井产品市场环境深度调研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产业结构调整对CNG地下储气井行业的影响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CNG地下储气井产品生产深度调查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CNG地下储气井项目产品消费深度调查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2005-2008年CNG地下储气井产品进出口量值</w:t>
      </w:r>
      <w:r>
        <w:rPr>
          <w:rFonts w:hint="eastAsia"/>
        </w:rPr>
        <w:br/>
      </w:r>
      <w:r>
        <w:rPr>
          <w:rFonts w:hint="eastAsia"/>
        </w:rPr>
        <w:t>　　第四节 CNG地下储气井产品应用行业调查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2005-2008年CNG地下储气井行业运行回顾分析</w:t>
      </w:r>
      <w:r>
        <w:rPr>
          <w:rFonts w:hint="eastAsia"/>
        </w:rPr>
        <w:br/>
      </w:r>
      <w:r>
        <w:rPr>
          <w:rFonts w:hint="eastAsia"/>
        </w:rPr>
        <w:t>　　第一节 CNG地下储气井产品供需状况分析</w:t>
      </w:r>
      <w:r>
        <w:rPr>
          <w:rFonts w:hint="eastAsia"/>
        </w:rPr>
        <w:br/>
      </w:r>
      <w:r>
        <w:rPr>
          <w:rFonts w:hint="eastAsia"/>
        </w:rPr>
        <w:t>　　　　一、2005-2008年CNG地下储气井产品市场现状分析</w:t>
      </w:r>
      <w:r>
        <w:rPr>
          <w:rFonts w:hint="eastAsia"/>
        </w:rPr>
        <w:br/>
      </w:r>
      <w:r>
        <w:rPr>
          <w:rFonts w:hint="eastAsia"/>
        </w:rPr>
        <w:t>　　　　二、2005-2008年CNG地下储气井产品供应现状分析</w:t>
      </w:r>
      <w:r>
        <w:rPr>
          <w:rFonts w:hint="eastAsia"/>
        </w:rPr>
        <w:br/>
      </w:r>
      <w:r>
        <w:rPr>
          <w:rFonts w:hint="eastAsia"/>
        </w:rPr>
        <w:t>　　　　三、2005-2008年CNG地下储气井产品需求现状分析</w:t>
      </w:r>
      <w:r>
        <w:rPr>
          <w:rFonts w:hint="eastAsia"/>
        </w:rPr>
        <w:br/>
      </w:r>
      <w:r>
        <w:rPr>
          <w:rFonts w:hint="eastAsia"/>
        </w:rPr>
        <w:t>　　第二节 CNG地下储气井进出口状况分析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CNG地下储气井行业财务基本面分析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CNG地下储气井项目产品原材料市场调查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二、CNG地下储气井产品生产区域结构调查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三、2009-2010年CNG地下储气井产品原材料生产规模预测</w:t>
      </w:r>
      <w:r>
        <w:rPr>
          <w:rFonts w:hint="eastAsia"/>
        </w:rPr>
        <w:br/>
      </w:r>
      <w:r>
        <w:rPr>
          <w:rFonts w:hint="eastAsia"/>
        </w:rPr>
        <w:t>　　第二节 产品原材料价格走势调查</w:t>
      </w:r>
      <w:r>
        <w:rPr>
          <w:rFonts w:hint="eastAsia"/>
        </w:rPr>
        <w:br/>
      </w:r>
      <w:r>
        <w:rPr>
          <w:rFonts w:hint="eastAsia"/>
        </w:rPr>
        <w:t>　　　　一、CNG地下储气井产品原材料历年价格调查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二、CNG地下储气井产品原材料走势预测</w:t>
      </w:r>
      <w:r>
        <w:rPr>
          <w:rFonts w:hint="eastAsia"/>
        </w:rPr>
        <w:br/>
      </w:r>
      <w:r>
        <w:rPr>
          <w:rFonts w:hint="eastAsia"/>
        </w:rPr>
        <w:t>　　　　三、CNG地下储气井产品原材料走势对企业影响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CNG地下储气井行业竞争现状分析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CNG地下储气井产品技术深度调查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CNG地下储气井产品重点企业深度调研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CNG地下储气井产品主要生产企业财务情况调查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CNG地下储气井产品营销策略调研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2009-2010年CNG地下储气井产品发展前景展望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二、2009-2010年CNG地下储气井产品发展趋势展望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2009-2010年CNG地下储气井产品市场预测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2009-2010年CNG地下储气井产品市场供应能力预测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2009-2010年CNG地下储气井产品进出口预测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研究结论</w:t>
      </w:r>
      <w:r>
        <w:rPr>
          <w:rFonts w:hint="eastAsia"/>
        </w:rPr>
        <w:br/>
      </w:r>
      <w:r>
        <w:rPr>
          <w:rFonts w:hint="eastAsia"/>
        </w:rPr>
        <w:t>　　第一节 报告主要研究结论</w:t>
      </w:r>
      <w:r>
        <w:rPr>
          <w:rFonts w:hint="eastAsia"/>
        </w:rPr>
        <w:br/>
      </w:r>
      <w:r>
        <w:rPr>
          <w:rFonts w:hint="eastAsia"/>
        </w:rPr>
        <w:t>　　第二节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41c4b1714447b" w:history="1">
        <w:r>
          <w:rPr>
            <w:rStyle w:val="Hyperlink"/>
          </w:rPr>
          <w:t>2008-2010年中国CNG地下储气井市场深度调查专项研究分析报告</w:t>
        </w:r>
      </w:hyperlink>
      <w:r>
        <w:rPr>
          <w:color w:val="C00000"/>
        </w:rPr>
        <w:t>》，报告编号：</w:t>
      </w:r>
      <w:r>
        <w:rPr>
          <w:rFonts w:hint="eastAsia"/>
          <w:color w:val="C00000"/>
        </w:rPr>
        <w:t>0309809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941c4b1714447b" w:history="1">
        <w:r>
          <w:rPr>
            <w:rStyle w:val="Hyperlink"/>
          </w:rPr>
          <w:t>https://www.20087.com/2010-01/R_2008_2010dixiachuqijingshichangshendBaoGao.html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33fa7097947e7" w:history="1">
      <w:r>
        <w:rPr>
          <w:rStyle w:val="Hyperlink"/>
        </w:rPr>
        <w:t>2008-2010年中国CNG地下储气井市场深度调查专项研究分析报告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dixiachuqijingshichangshendBaoGao.html" TargetMode="External" Id="Rb1941c4b1714447b" /></Relationships>
</file>

<file path=word/_rels/header2.xml.rels>&#65279;<?xml version="1.0" encoding="utf-8"?><Relationships xmlns="http://schemas.openxmlformats.org/package/2006/relationships"><Relationship Type="http://schemas.openxmlformats.org/officeDocument/2006/relationships/hyperlink" Target="https://www.20087.com/2010-01/R_2008_2010dixiachuqijingshichangshendBaoGao.html" TargetMode="External" Id="R22833fa70979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2010-01-25T07:23:00Z</dcterms:created>
  <dcterms:modified xsi:type="dcterms:W3CDTF">2010-01-25T08:23:00Z</dcterms:modified>
  <dc:subject>2008-2010年中国CNG地下储气井市场深度调查专项研究分析报告</dc:subject>
  <dc:title>2008-2010年中国CNG地下储气井市场深度调查专项研究分析报告</dc:title>
  <cp:keywords>2008-2010年中国CNG地下储气井市场深度调查专项研究分析报告</cp:keywords>
  <dc:description>2008-2010年中国CNG地下储气井市场深度调查专项研究分析报告</dc:description>
</cp:coreProperties>
</file>