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8a7d1fcb4435f" w:history="1">
              <w:r>
                <w:rPr>
                  <w:rStyle w:val="Hyperlink"/>
                </w:rPr>
                <w:t>2008-2010年中国PE塑膜市场深度调查专项研究分析报告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8a7d1fcb4435f" w:history="1">
              <w:r>
                <w:rPr>
                  <w:rStyle w:val="Hyperlink"/>
                </w:rPr>
                <w:t>2008-2010年中国PE塑膜市场深度调查专项研究分析报告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8a7d1fcb4435f" w:history="1">
                <w:r>
                  <w:rPr>
                    <w:rStyle w:val="Hyperlink"/>
                  </w:rPr>
                  <w:t>https://www.20087.com/2010-01/R_2008_2010sumoshichangshendudiaochazhBaoGao.html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膜是一种广泛应用于农业、工业包装、建筑防护等领域的塑料薄膜。它具有重量轻、透明度好、韧性高等优点。在农业生产中，塑膜用于温室覆盖、土壤覆盖等，有助于调节温度、湿度，抑制杂草生长，提高农作物产量。但在使用过程中，塑膜的降解问题一直备受关注，过量使用会对环境造成污染。</w:t>
      </w:r>
      <w:r>
        <w:rPr>
          <w:rFonts w:hint="eastAsia"/>
        </w:rPr>
        <w:br/>
      </w:r>
      <w:r>
        <w:rPr>
          <w:rFonts w:hint="eastAsia"/>
        </w:rPr>
        <w:t>　　未来，随着环保意识的增强，可降解塑膜的研发和应用将成为趋势。市场调研网认为，例如，通过添加生物降解剂或者使用天然高分子材料，生产出能在自然环境中快速分解的塑膜产品。此外，通过改进生产工艺，提高塑膜的物理机械性能，使其在满足使用需求的同时，减少对环境的影响。同时，随着循环利用技术的发展，废旧塑膜的回收再利用也将成为一个重要的发展方向。</w:t>
      </w:r>
      <w:r>
        <w:rPr>
          <w:rFonts w:hint="eastAsia"/>
        </w:rPr>
        <w:br/>
      </w:r>
      <w:r>
        <w:rPr>
          <w:rFonts w:hint="eastAsia"/>
        </w:rPr>
        <w:t>　　《</w:t>
      </w:r>
      <w:hyperlink r:id="R4168a7d1fcb4435f" w:history="1">
        <w:r>
          <w:rPr>
            <w:rStyle w:val="Hyperlink"/>
          </w:rPr>
          <w:t>2008-2010年中国PE塑膜市场深度调查专项研究分析报告</w:t>
        </w:r>
      </w:hyperlink>
      <w:r>
        <w:rPr>
          <w:rFonts w:hint="eastAsia"/>
        </w:rPr>
        <w:t>》系统全面的调研了PE塑膜产品的市场宏观环境情况、行业发展情况、市场供需情况、企业竞争力情况、产品品牌价值情况等，旨在为企业提供专项产品深度市场信息，为企业投资、经营决策提供科学参考依据。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4168a7d1fcb4435f" w:history="1">
        <w:r>
          <w:rPr>
            <w:rStyle w:val="Hyperlink"/>
          </w:rPr>
          <w:t>2008-2010年中国PE塑膜市场深度调查专项研究分析报告</w:t>
        </w:r>
      </w:hyperlink>
      <w:r>
        <w:rPr>
          <w:rFonts w:hint="eastAsia"/>
        </w:rPr>
        <w:t>》，2008年塑膜行业市场规模达 亿元，预计2010年市场规模将达 亿元，期间年均复合增长率（CAGR）达 %。报告以产品微观部分作为调研重点，采用纵向分析和横向对比相结合的方法，分别对PE塑膜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PE塑膜产品专项调查方法介绍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PE塑膜产品市场环境深度调研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产业结构调整对PE塑膜行业的影响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PE塑膜产品生产深度调查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PE塑膜项目产品消费深度调查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2005-2008年PE塑膜产品进出口量值</w:t>
      </w:r>
      <w:r>
        <w:rPr>
          <w:rFonts w:hint="eastAsia"/>
        </w:rPr>
        <w:br/>
      </w:r>
      <w:r>
        <w:rPr>
          <w:rFonts w:hint="eastAsia"/>
        </w:rPr>
        <w:t>　　第四节 PE塑膜产品应用行业调查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2005-2008年PE塑膜行业运行回顾分析</w:t>
      </w:r>
      <w:r>
        <w:rPr>
          <w:rFonts w:hint="eastAsia"/>
        </w:rPr>
        <w:br/>
      </w:r>
      <w:r>
        <w:rPr>
          <w:rFonts w:hint="eastAsia"/>
        </w:rPr>
        <w:t>　　第一节 PE塑膜产品供需状况分析</w:t>
      </w:r>
      <w:r>
        <w:rPr>
          <w:rFonts w:hint="eastAsia"/>
        </w:rPr>
        <w:br/>
      </w:r>
      <w:r>
        <w:rPr>
          <w:rFonts w:hint="eastAsia"/>
        </w:rPr>
        <w:t>　　　　一、2005-2008年PE塑膜产品市场现状分析</w:t>
      </w:r>
      <w:r>
        <w:rPr>
          <w:rFonts w:hint="eastAsia"/>
        </w:rPr>
        <w:br/>
      </w:r>
      <w:r>
        <w:rPr>
          <w:rFonts w:hint="eastAsia"/>
        </w:rPr>
        <w:t>　　　　二、2005-2008年PE塑膜产品供应现状分析</w:t>
      </w:r>
      <w:r>
        <w:rPr>
          <w:rFonts w:hint="eastAsia"/>
        </w:rPr>
        <w:br/>
      </w:r>
      <w:r>
        <w:rPr>
          <w:rFonts w:hint="eastAsia"/>
        </w:rPr>
        <w:t>　　　　三、2005-2008年PE塑膜产品需求现状分析</w:t>
      </w:r>
      <w:r>
        <w:rPr>
          <w:rFonts w:hint="eastAsia"/>
        </w:rPr>
        <w:br/>
      </w:r>
      <w:r>
        <w:rPr>
          <w:rFonts w:hint="eastAsia"/>
        </w:rPr>
        <w:t>　　第二节 PE塑膜进出口状况分析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PE塑膜行业财务基本面分析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PE塑膜项目产品原材料市场调查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二、PE塑膜产品生产区域结构调查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三、2009-2010年PE塑膜产品原材料生产规模预测</w:t>
      </w:r>
      <w:r>
        <w:rPr>
          <w:rFonts w:hint="eastAsia"/>
        </w:rPr>
        <w:br/>
      </w:r>
      <w:r>
        <w:rPr>
          <w:rFonts w:hint="eastAsia"/>
        </w:rPr>
        <w:t>　　第二节 产品原材料价格走势调查</w:t>
      </w:r>
      <w:r>
        <w:rPr>
          <w:rFonts w:hint="eastAsia"/>
        </w:rPr>
        <w:br/>
      </w:r>
      <w:r>
        <w:rPr>
          <w:rFonts w:hint="eastAsia"/>
        </w:rPr>
        <w:t>　　　　一、PE塑膜产品原材料历年价格调查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二、PE塑膜产品原材料走势预测</w:t>
      </w:r>
      <w:r>
        <w:rPr>
          <w:rFonts w:hint="eastAsia"/>
        </w:rPr>
        <w:br/>
      </w:r>
      <w:r>
        <w:rPr>
          <w:rFonts w:hint="eastAsia"/>
        </w:rPr>
        <w:t>　　　　三、PE塑膜产品原材料走势对企业影响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PE塑膜行业竞争现状分析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PE塑膜产品技术深度调查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PE塑膜产品重点企业深度调研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PE塑膜产品主要生产企业财务情况调查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PE塑膜产品营销策略调研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2009-2010年PE塑膜产品发展前景展望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二、2009-2010年PE塑膜产品发展趋势展望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2009-2010年PE塑膜产品市场预测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2009-2010年PE塑膜产品市场供应能力预测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2009-2010年PE塑膜产品进出口预测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8a7d1fcb4435f" w:history="1">
        <w:r>
          <w:rPr>
            <w:rStyle w:val="Hyperlink"/>
          </w:rPr>
          <w:t>2008-2010年中国PE塑膜市场深度调查专项研究分析报告</w:t>
        </w:r>
      </w:hyperlink>
      <w:r>
        <w:rPr>
          <w:color w:val="C00000"/>
        </w:rPr>
        <w:t>》，报告编号：</w:t>
      </w:r>
      <w:r>
        <w:rPr>
          <w:rFonts w:hint="eastAsia"/>
          <w:color w:val="C00000"/>
        </w:rPr>
        <w:t>031091A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8a7d1fcb4435f" w:history="1">
        <w:r>
          <w:rPr>
            <w:rStyle w:val="Hyperlink"/>
          </w:rPr>
          <w:t>https://www.20087.com/2010-01/R_2008_2010sumoshichangshendudiaochazhBaoGao.html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热点：塑膜包装、塑膜镜真的有效吗、塑膜机怎么使用、塑膜镜、塑膜装水和纸箱装有什么区别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b16b382024445" w:history="1">
      <w:r>
        <w:rPr>
          <w:rStyle w:val="Hyperlink"/>
        </w:rPr>
        <w:t>2008-2010年中国PE塑膜市场深度调查专项研究分析报告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sumoshichangshendudiaochazhBaoGao.html" TargetMode="External" Id="R4168a7d1fcb4435f" /></Relationships>
</file>

<file path=word/_rels/header2.xml.rels>&#65279;<?xml version="1.0" encoding="utf-8"?><Relationships xmlns="http://schemas.openxmlformats.org/package/2006/relationships"><Relationship Type="http://schemas.openxmlformats.org/officeDocument/2006/relationships/hyperlink" Target="https://www.20087.com/2010-01/R_2008_2010sumoshichangshendudiaochazhBaoGao.html" TargetMode="External" Id="Re16b16b38202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2010-01-27T03:27:00Z</dcterms:created>
  <dcterms:modified xsi:type="dcterms:W3CDTF">2010-01-27T04:27:00Z</dcterms:modified>
  <dc:subject>2008-2010年中国PE塑膜市场深度调查专项研究分析报告</dc:subject>
  <dc:title>2008-2010年中国PE塑膜市场深度调查专项研究分析报告</dc:title>
  <cp:keywords>2008-2010年中国PE塑膜市场深度调查专项研究分析报告</cp:keywords>
  <dc:description>2008-2010年中国PE塑膜市场深度调查专项研究分析报告</dc:description>
</cp:coreProperties>
</file>