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b626f89fc48a2" w:history="1">
              <w:r>
                <w:rPr>
                  <w:rStyle w:val="Hyperlink"/>
                </w:rPr>
                <w:t>2009年中国水杨醛市场调查研究报告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b626f89fc48a2" w:history="1">
              <w:r>
                <w:rPr>
                  <w:rStyle w:val="Hyperlink"/>
                </w:rPr>
                <w:t>2009年中国水杨醛市场调查研究报告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b626f89fc48a2" w:history="1">
                <w:r>
                  <w:rPr>
                    <w:rStyle w:val="Hyperlink"/>
                  </w:rPr>
                  <w:t>https://www.20087.com/2010-01/R_2009shuiyangquanshichangdiaochayanjiBaoGao.html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水杨醛资源紧俏，国内、国际市场都很抢手。另外，由于水杨醛常被作为食品、饮料、烟草、酒、牙膏、化妆品、香皂、洗涤剂等的重要配料，所以人们就对这些与生活息息相关的产品生产原料的质量提出了更高要求。可见研究开发生产水杨醛的经济和绿色的工艺很有现实意义</w:t>
      </w:r>
      <w:r>
        <w:rPr>
          <w:rFonts w:hint="eastAsia"/>
        </w:rPr>
        <w:br/>
      </w:r>
      <w:r>
        <w:rPr>
          <w:rFonts w:hint="eastAsia"/>
        </w:rPr>
        <w:t>　　国际香料香精工业发展现状</w:t>
      </w:r>
      <w:r>
        <w:rPr>
          <w:rFonts w:hint="eastAsia"/>
        </w:rPr>
        <w:br/>
      </w:r>
      <w:r>
        <w:rPr>
          <w:rFonts w:hint="eastAsia"/>
        </w:rPr>
        <w:t>　　随着世界各国（尤其是发达国家）经济的发展，消费水平不断的提高，人们对食品、日用品品质要求愈来愈高，工业的发展，消费品的拉动，加速了世界香料工业的发展。</w:t>
      </w:r>
      <w:r>
        <w:rPr>
          <w:rFonts w:hint="eastAsia"/>
        </w:rPr>
        <w:br/>
      </w:r>
      <w:r>
        <w:rPr>
          <w:rFonts w:hint="eastAsia"/>
        </w:rPr>
        <w:t>　　1990年全球香料香精的总销售额为78亿美元，到了1995年达到96亿美元，2000年为121亿美元，2001年为127亿美元，2002年为151亿美元，2003年为163.2亿美元，2004年为176.6亿美元，2005年为161.2亿美元，2006年为180.6亿美元，2007年为199.6亿美元，2008年为204.8亿美元。</w:t>
      </w:r>
      <w:r>
        <w:rPr>
          <w:rFonts w:hint="eastAsia"/>
        </w:rPr>
        <w:br/>
      </w:r>
      <w:r>
        <w:rPr>
          <w:rFonts w:hint="eastAsia"/>
        </w:rPr>
        <w:t>　　截至2009年8月底，全球香精香料行业销售额达到了151.6亿美元，同比增加了4.1%。</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水杨醛行业相关概述</w:t>
      </w:r>
      <w:r>
        <w:rPr>
          <w:rFonts w:hint="eastAsia"/>
        </w:rPr>
        <w:br/>
      </w:r>
      <w:r>
        <w:rPr>
          <w:rFonts w:hint="eastAsia"/>
        </w:rPr>
        <w:t>　　第一节 水杨醛的定义</w:t>
      </w:r>
      <w:r>
        <w:rPr>
          <w:rFonts w:hint="eastAsia"/>
        </w:rPr>
        <w:br/>
      </w:r>
      <w:r>
        <w:rPr>
          <w:rFonts w:hint="eastAsia"/>
        </w:rPr>
        <w:t>　　第二节 水杨醛行业的特点</w:t>
      </w:r>
      <w:r>
        <w:rPr>
          <w:rFonts w:hint="eastAsia"/>
        </w:rPr>
        <w:br/>
      </w:r>
      <w:r>
        <w:rPr>
          <w:rFonts w:hint="eastAsia"/>
        </w:rPr>
        <w:t>　　第三节 水杨醛行业的发展历程</w:t>
      </w:r>
      <w:r>
        <w:rPr>
          <w:rFonts w:hint="eastAsia"/>
        </w:rPr>
        <w:br/>
      </w:r>
      <w:r>
        <w:rPr>
          <w:rFonts w:hint="eastAsia"/>
        </w:rPr>
        <w:br/>
      </w:r>
      <w:r>
        <w:rPr>
          <w:rFonts w:hint="eastAsia"/>
        </w:rPr>
        <w:t>第二章 2009年中国水杨醛行业发展环境分析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水杨醛政策的回顾与展望</w:t>
      </w:r>
      <w:r>
        <w:rPr>
          <w:rFonts w:hint="eastAsia"/>
        </w:rPr>
        <w:br/>
      </w:r>
      <w:r>
        <w:rPr>
          <w:rFonts w:hint="eastAsia"/>
        </w:rPr>
        <w:t>　　　　一、我国水杨醛政策的转变</w:t>
      </w:r>
      <w:r>
        <w:rPr>
          <w:rFonts w:hint="eastAsia"/>
        </w:rPr>
        <w:br/>
      </w:r>
      <w:r>
        <w:rPr>
          <w:rFonts w:hint="eastAsia"/>
        </w:rPr>
        <w:t>　　　　二、水杨醛政策还需调整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2009年中国水杨醛行业市场运行分析</w:t>
      </w:r>
      <w:r>
        <w:rPr>
          <w:rFonts w:hint="eastAsia"/>
        </w:rPr>
        <w:br/>
      </w:r>
      <w:r>
        <w:rPr>
          <w:rFonts w:hint="eastAsia"/>
        </w:rPr>
        <w:t>　　第一节 2009年中国水杨醛行业市场发展基本情况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2009年中国水杨醛行业市场工业总产值分析</w:t>
      </w:r>
      <w:r>
        <w:rPr>
          <w:rFonts w:hint="eastAsia"/>
        </w:rPr>
        <w:br/>
      </w:r>
      <w:r>
        <w:rPr>
          <w:rFonts w:hint="eastAsia"/>
        </w:rPr>
        <w:t>　　　　一、市场工业总产值分析</w:t>
      </w:r>
      <w:r>
        <w:rPr>
          <w:rFonts w:hint="eastAsia"/>
        </w:rPr>
        <w:br/>
      </w:r>
      <w:r>
        <w:rPr>
          <w:rFonts w:hint="eastAsia"/>
        </w:rPr>
        <w:t>　　　　二、2009年不同规模企业工业总产值分析</w:t>
      </w:r>
      <w:r>
        <w:rPr>
          <w:rFonts w:hint="eastAsia"/>
        </w:rPr>
        <w:br/>
      </w:r>
      <w:r>
        <w:rPr>
          <w:rFonts w:hint="eastAsia"/>
        </w:rPr>
        <w:t>　　　　三、2009年不同所有制企业工业总产值比较</w:t>
      </w:r>
      <w:r>
        <w:rPr>
          <w:rFonts w:hint="eastAsia"/>
        </w:rPr>
        <w:br/>
      </w:r>
      <w:r>
        <w:rPr>
          <w:rFonts w:hint="eastAsia"/>
        </w:rPr>
        <w:t>　　　　四、2009年行业市场工业总产值地区分布</w:t>
      </w:r>
      <w:r>
        <w:rPr>
          <w:rFonts w:hint="eastAsia"/>
        </w:rPr>
        <w:br/>
      </w:r>
      <w:r>
        <w:rPr>
          <w:rFonts w:hint="eastAsia"/>
        </w:rPr>
        <w:t>　　第三节 2009年水杨醛行业市场产品供需分析</w:t>
      </w:r>
      <w:r>
        <w:rPr>
          <w:rFonts w:hint="eastAsia"/>
        </w:rPr>
        <w:br/>
      </w:r>
      <w:r>
        <w:rPr>
          <w:rFonts w:hint="eastAsia"/>
        </w:rPr>
        <w:t>　　　　一、2009年水杨醛行业供给情况分析</w:t>
      </w:r>
      <w:r>
        <w:rPr>
          <w:rFonts w:hint="eastAsia"/>
        </w:rPr>
        <w:br/>
      </w:r>
      <w:r>
        <w:rPr>
          <w:rFonts w:hint="eastAsia"/>
        </w:rPr>
        <w:t>　　　　二、2009年水杨醛行业需求情况分析</w:t>
      </w:r>
      <w:r>
        <w:rPr>
          <w:rFonts w:hint="eastAsia"/>
        </w:rPr>
        <w:br/>
      </w:r>
      <w:r>
        <w:rPr>
          <w:rFonts w:hint="eastAsia"/>
        </w:rPr>
        <w:t>　　第四节 2009年水杨醛行业市场产品价格分析</w:t>
      </w:r>
      <w:r>
        <w:rPr>
          <w:rFonts w:hint="eastAsia"/>
        </w:rPr>
        <w:br/>
      </w:r>
      <w:r>
        <w:rPr>
          <w:rFonts w:hint="eastAsia"/>
        </w:rPr>
        <w:t>　　　　一、2009年市场产品价格走势</w:t>
      </w:r>
      <w:r>
        <w:rPr>
          <w:rFonts w:hint="eastAsia"/>
        </w:rPr>
        <w:br/>
      </w:r>
      <w:r>
        <w:rPr>
          <w:rFonts w:hint="eastAsia"/>
        </w:rPr>
        <w:t>　　　　二、2009-2012年市场产品价格趋势预测</w:t>
      </w:r>
      <w:r>
        <w:rPr>
          <w:rFonts w:hint="eastAsia"/>
        </w:rPr>
        <w:br/>
      </w:r>
      <w:r>
        <w:rPr>
          <w:rFonts w:hint="eastAsia"/>
        </w:rPr>
        <w:br/>
      </w:r>
      <w:r>
        <w:rPr>
          <w:rFonts w:hint="eastAsia"/>
        </w:rPr>
        <w:t>第四章 2009年中国水杨醛产能情况</w:t>
      </w:r>
      <w:r>
        <w:rPr>
          <w:rFonts w:hint="eastAsia"/>
        </w:rPr>
        <w:br/>
      </w:r>
      <w:r>
        <w:rPr>
          <w:rFonts w:hint="eastAsia"/>
        </w:rPr>
        <w:t>　　第一节 水杨醛产业总体规模</w:t>
      </w:r>
      <w:r>
        <w:rPr>
          <w:rFonts w:hint="eastAsia"/>
        </w:rPr>
        <w:br/>
      </w:r>
      <w:r>
        <w:rPr>
          <w:rFonts w:hint="eastAsia"/>
        </w:rPr>
        <w:t>　　第二节 水杨醛生产区域分布</w:t>
      </w:r>
      <w:r>
        <w:rPr>
          <w:rFonts w:hint="eastAsia"/>
        </w:rPr>
        <w:br/>
      </w:r>
      <w:r>
        <w:rPr>
          <w:rFonts w:hint="eastAsia"/>
        </w:rPr>
        <w:t>　　第三节 水杨醛产品结构及产量变化</w:t>
      </w:r>
      <w:r>
        <w:rPr>
          <w:rFonts w:hint="eastAsia"/>
        </w:rPr>
        <w:br/>
      </w:r>
      <w:r>
        <w:rPr>
          <w:rFonts w:hint="eastAsia"/>
        </w:rPr>
        <w:t>　　第四节 重点企业与产量排序</w:t>
      </w:r>
      <w:r>
        <w:rPr>
          <w:rFonts w:hint="eastAsia"/>
        </w:rPr>
        <w:br/>
      </w:r>
      <w:r>
        <w:rPr>
          <w:rFonts w:hint="eastAsia"/>
        </w:rPr>
        <w:t>　　第五节 水杨醛主要厂家分析</w:t>
      </w:r>
      <w:r>
        <w:rPr>
          <w:rFonts w:hint="eastAsia"/>
        </w:rPr>
        <w:br/>
      </w:r>
      <w:r>
        <w:rPr>
          <w:rFonts w:hint="eastAsia"/>
        </w:rPr>
        <w:br/>
      </w:r>
      <w:r>
        <w:rPr>
          <w:rFonts w:hint="eastAsia"/>
        </w:rPr>
        <w:t>第五章 2009年中国水杨醛行业总体发展分析</w:t>
      </w:r>
      <w:r>
        <w:rPr>
          <w:rFonts w:hint="eastAsia"/>
        </w:rPr>
        <w:br/>
      </w:r>
      <w:r>
        <w:rPr>
          <w:rFonts w:hint="eastAsia"/>
        </w:rPr>
        <w:t>　　第一节 水杨醛行业总体分析</w:t>
      </w:r>
      <w:r>
        <w:rPr>
          <w:rFonts w:hint="eastAsia"/>
        </w:rPr>
        <w:br/>
      </w:r>
      <w:r>
        <w:rPr>
          <w:rFonts w:hint="eastAsia"/>
        </w:rPr>
        <w:t>　　　　一、水杨醛供需概况</w:t>
      </w:r>
      <w:r>
        <w:rPr>
          <w:rFonts w:hint="eastAsia"/>
        </w:rPr>
        <w:br/>
      </w:r>
      <w:r>
        <w:rPr>
          <w:rFonts w:hint="eastAsia"/>
        </w:rPr>
        <w:t>　　　　二、水杨醛技术现状</w:t>
      </w:r>
      <w:r>
        <w:rPr>
          <w:rFonts w:hint="eastAsia"/>
        </w:rPr>
        <w:br/>
      </w:r>
      <w:r>
        <w:rPr>
          <w:rFonts w:hint="eastAsia"/>
        </w:rPr>
        <w:t>　　　　三、水杨醛行业动态</w:t>
      </w:r>
      <w:r>
        <w:rPr>
          <w:rFonts w:hint="eastAsia"/>
        </w:rPr>
        <w:br/>
      </w:r>
      <w:r>
        <w:rPr>
          <w:rFonts w:hint="eastAsia"/>
        </w:rPr>
        <w:t>　　第二节 水杨醛行业发展现状分析</w:t>
      </w:r>
      <w:r>
        <w:rPr>
          <w:rFonts w:hint="eastAsia"/>
        </w:rPr>
        <w:br/>
      </w:r>
      <w:r>
        <w:rPr>
          <w:rFonts w:hint="eastAsia"/>
        </w:rPr>
        <w:t>　　　　一、水杨醛产量情况</w:t>
      </w:r>
      <w:r>
        <w:rPr>
          <w:rFonts w:hint="eastAsia"/>
        </w:rPr>
        <w:br/>
      </w:r>
      <w:r>
        <w:rPr>
          <w:rFonts w:hint="eastAsia"/>
        </w:rPr>
        <w:t>　　　　二、全国部分城市水杨醛价格</w:t>
      </w:r>
      <w:r>
        <w:rPr>
          <w:rFonts w:hint="eastAsia"/>
        </w:rPr>
        <w:br/>
      </w:r>
      <w:r>
        <w:rPr>
          <w:rFonts w:hint="eastAsia"/>
        </w:rPr>
        <w:br/>
      </w:r>
      <w:r>
        <w:rPr>
          <w:rFonts w:hint="eastAsia"/>
        </w:rPr>
        <w:t>第六章 2009年中国水杨醛行业经济运行分析</w:t>
      </w:r>
      <w:r>
        <w:rPr>
          <w:rFonts w:hint="eastAsia"/>
        </w:rPr>
        <w:br/>
      </w:r>
      <w:r>
        <w:rPr>
          <w:rFonts w:hint="eastAsia"/>
        </w:rPr>
        <w:t>　　第一节 水杨醛行业生产状况分析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水杨醛行业销售状况分析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水杨醛行业进出口状况分析</w:t>
      </w:r>
      <w:r>
        <w:rPr>
          <w:rFonts w:hint="eastAsia"/>
        </w:rPr>
        <w:br/>
      </w:r>
      <w:r>
        <w:rPr>
          <w:rFonts w:hint="eastAsia"/>
        </w:rPr>
        <w:t>　　　　一、2009年行业进口分析</w:t>
      </w:r>
      <w:r>
        <w:rPr>
          <w:rFonts w:hint="eastAsia"/>
        </w:rPr>
        <w:br/>
      </w:r>
      <w:r>
        <w:rPr>
          <w:rFonts w:hint="eastAsia"/>
        </w:rPr>
        <w:t>　　　　二、2009年行业出口分析</w:t>
      </w:r>
      <w:r>
        <w:rPr>
          <w:rFonts w:hint="eastAsia"/>
        </w:rPr>
        <w:br/>
      </w:r>
      <w:r>
        <w:rPr>
          <w:rFonts w:hint="eastAsia"/>
        </w:rPr>
        <w:t>　　第四节 水杨醛行业存在问题及发展限制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2009年中国水杨醛市场形势与营销战略分析</w:t>
      </w:r>
      <w:r>
        <w:rPr>
          <w:rFonts w:hint="eastAsia"/>
        </w:rPr>
        <w:br/>
      </w:r>
      <w:r>
        <w:rPr>
          <w:rFonts w:hint="eastAsia"/>
        </w:rPr>
        <w:t>　　第一节 2009年中国水杨醛市场形势分析</w:t>
      </w:r>
      <w:r>
        <w:rPr>
          <w:rFonts w:hint="eastAsia"/>
        </w:rPr>
        <w:br/>
      </w:r>
      <w:r>
        <w:rPr>
          <w:rFonts w:hint="eastAsia"/>
        </w:rPr>
        <w:t>　　第二节 2009年中国水杨醛行业供需形势分析</w:t>
      </w:r>
      <w:r>
        <w:rPr>
          <w:rFonts w:hint="eastAsia"/>
        </w:rPr>
        <w:br/>
      </w:r>
      <w:r>
        <w:rPr>
          <w:rFonts w:hint="eastAsia"/>
        </w:rPr>
        <w:t>　　　　一、水杨醛行业供需现状</w:t>
      </w:r>
      <w:r>
        <w:rPr>
          <w:rFonts w:hint="eastAsia"/>
        </w:rPr>
        <w:br/>
      </w:r>
      <w:r>
        <w:rPr>
          <w:rFonts w:hint="eastAsia"/>
        </w:rPr>
        <w:t>　　　　二、水杨醛价格或将反弹</w:t>
      </w:r>
      <w:r>
        <w:rPr>
          <w:rFonts w:hint="eastAsia"/>
        </w:rPr>
        <w:br/>
      </w:r>
      <w:r>
        <w:rPr>
          <w:rFonts w:hint="eastAsia"/>
        </w:rPr>
        <w:t>　　　　三、在金融危机下国内企业对策分析</w:t>
      </w:r>
      <w:r>
        <w:rPr>
          <w:rFonts w:hint="eastAsia"/>
        </w:rPr>
        <w:br/>
      </w:r>
      <w:r>
        <w:rPr>
          <w:rFonts w:hint="eastAsia"/>
        </w:rPr>
        <w:t>　　第三节 2009年中国水杨醛行业企业的营销策略分析</w:t>
      </w:r>
      <w:r>
        <w:rPr>
          <w:rFonts w:hint="eastAsia"/>
        </w:rPr>
        <w:br/>
      </w:r>
      <w:r>
        <w:rPr>
          <w:rFonts w:hint="eastAsia"/>
        </w:rPr>
        <w:t>　　第四节 2009年我国水杨醛上游行业发展态势展望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2009-2012年中国水杨醛行业竞争格局对投资影响分析</w:t>
      </w:r>
      <w:r>
        <w:rPr>
          <w:rFonts w:hint="eastAsia"/>
        </w:rPr>
        <w:br/>
      </w:r>
      <w:r>
        <w:rPr>
          <w:rFonts w:hint="eastAsia"/>
        </w:rPr>
        <w:t>　　第一节 2009年中国水杨醛行业波特五力分析</w:t>
      </w:r>
      <w:r>
        <w:rPr>
          <w:rFonts w:hint="eastAsia"/>
        </w:rPr>
        <w:br/>
      </w:r>
      <w:r>
        <w:rPr>
          <w:rFonts w:hint="eastAsia"/>
        </w:rPr>
        <w:t>　　第二节 2009年水杨醛行业竞争格局分析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2009-2012年中国水杨醛行业未来竞争态势预测</w:t>
      </w:r>
      <w:r>
        <w:rPr>
          <w:rFonts w:hint="eastAsia"/>
        </w:rPr>
        <w:br/>
      </w:r>
      <w:r>
        <w:rPr>
          <w:rFonts w:hint="eastAsia"/>
        </w:rPr>
        <w:br/>
      </w:r>
      <w:r>
        <w:rPr>
          <w:rFonts w:hint="eastAsia"/>
        </w:rPr>
        <w:t>第九章 2009年中国重点水杨醛企业分析</w:t>
      </w:r>
      <w:r>
        <w:rPr>
          <w:rFonts w:hint="eastAsia"/>
        </w:rPr>
        <w:br/>
      </w:r>
      <w:r>
        <w:rPr>
          <w:rFonts w:hint="eastAsia"/>
        </w:rPr>
        <w:t>　　第一节 江阴市百汇香料有限公司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昌邑新星科技发展有限公司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盐城市万达香料化工有限公司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天津市中科健化工有限公司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济南鲁利化工有限公司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2009-2012年中国水杨醛行业投资机会与风险</w:t>
      </w:r>
      <w:r>
        <w:rPr>
          <w:rFonts w:hint="eastAsia"/>
        </w:rPr>
        <w:br/>
      </w:r>
      <w:r>
        <w:rPr>
          <w:rFonts w:hint="eastAsia"/>
        </w:rPr>
        <w:t>　　第一节 2009-2012年中国水杨醛行业投资机遇分析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2009-2012年中国水杨醛行业投资潜力分析</w:t>
      </w:r>
      <w:r>
        <w:rPr>
          <w:rFonts w:hint="eastAsia"/>
        </w:rPr>
        <w:br/>
      </w:r>
      <w:r>
        <w:rPr>
          <w:rFonts w:hint="eastAsia"/>
        </w:rPr>
        <w:t>　　第三节 2009-2012年中国水杨醛行业投资风险分析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w:t>
      </w:r>
      <w:r>
        <w:rPr>
          <w:rFonts w:hint="eastAsia"/>
        </w:rPr>
        <w:br/>
      </w:r>
      <w:r>
        <w:rPr>
          <w:rFonts w:hint="eastAsia"/>
        </w:rPr>
        <w:t>　　第四节 管理风险分析</w:t>
      </w:r>
      <w:r>
        <w:rPr>
          <w:rFonts w:hint="eastAsia"/>
        </w:rPr>
        <w:br/>
      </w:r>
      <w:r>
        <w:rPr>
          <w:rFonts w:hint="eastAsia"/>
        </w:rPr>
        <w:br/>
      </w:r>
      <w:r>
        <w:rPr>
          <w:rFonts w:hint="eastAsia"/>
        </w:rPr>
        <w:t>第十一章 2009-2012年中国水杨醛行业盈利模式与投资策略分析</w:t>
      </w:r>
      <w:r>
        <w:rPr>
          <w:rFonts w:hint="eastAsia"/>
        </w:rPr>
        <w:br/>
      </w:r>
      <w:r>
        <w:rPr>
          <w:rFonts w:hint="eastAsia"/>
        </w:rPr>
        <w:t>　　第一节 国外水杨醛行业投资现状及经营模式分析</w:t>
      </w:r>
      <w:r>
        <w:rPr>
          <w:rFonts w:hint="eastAsia"/>
        </w:rPr>
        <w:br/>
      </w:r>
      <w:r>
        <w:rPr>
          <w:rFonts w:hint="eastAsia"/>
        </w:rPr>
        <w:t>　　　　一、境外水杨醛行业成长情况调查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中国水杨醛行业商业模式探讨</w:t>
      </w:r>
      <w:r>
        <w:rPr>
          <w:rFonts w:hint="eastAsia"/>
        </w:rPr>
        <w:br/>
      </w:r>
      <w:r>
        <w:rPr>
          <w:rFonts w:hint="eastAsia"/>
        </w:rPr>
        <w:t>　　第三节 中国水杨醛行业投资国际化发展战略分析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中国水杨醛行业投资策略分析</w:t>
      </w:r>
      <w:r>
        <w:rPr>
          <w:rFonts w:hint="eastAsia"/>
        </w:rPr>
        <w:br/>
      </w:r>
      <w:r>
        <w:rPr>
          <w:rFonts w:hint="eastAsia"/>
        </w:rPr>
        <w:t>　　第五节 中国水杨醛行业资本运作战略选择方案研究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(中智~林)中国水杨醛行业多元化经营战略的可行性分析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1999年8月—2009年7月工业增加值月度同比增长率（%）</w:t>
      </w:r>
      <w:r>
        <w:rPr>
          <w:rFonts w:hint="eastAsia"/>
        </w:rPr>
        <w:br/>
      </w:r>
      <w:r>
        <w:rPr>
          <w:rFonts w:hint="eastAsia"/>
        </w:rPr>
        <w:t>　　图表 3 2004-2009年全球香精香料行业销售额及增长情况</w:t>
      </w:r>
      <w:r>
        <w:rPr>
          <w:rFonts w:hint="eastAsia"/>
        </w:rPr>
        <w:br/>
      </w:r>
      <w:r>
        <w:rPr>
          <w:rFonts w:hint="eastAsia"/>
        </w:rPr>
        <w:t>　　图表 4 2004-2009年全球香精香料行业销售额及增长对比</w:t>
      </w:r>
      <w:r>
        <w:rPr>
          <w:rFonts w:hint="eastAsia"/>
        </w:rPr>
        <w:br/>
      </w:r>
      <w:r>
        <w:rPr>
          <w:rFonts w:hint="eastAsia"/>
        </w:rPr>
        <w:t>　　图表 7 2004-2008年我国水杨醛行业不同所有制企业工业总产值对比图</w:t>
      </w:r>
      <w:r>
        <w:rPr>
          <w:rFonts w:hint="eastAsia"/>
        </w:rPr>
        <w:br/>
      </w:r>
      <w:r>
        <w:rPr>
          <w:rFonts w:hint="eastAsia"/>
        </w:rPr>
        <w:t>　　图表 8 2008年底中国重点地区水杨醛行业企业数量分布情况</w:t>
      </w:r>
      <w:r>
        <w:rPr>
          <w:rFonts w:hint="eastAsia"/>
        </w:rPr>
        <w:br/>
      </w:r>
      <w:r>
        <w:rPr>
          <w:rFonts w:hint="eastAsia"/>
        </w:rPr>
        <w:t>　　图表 9 2004-2009年我国水杨醛行业产量及增长对比</w:t>
      </w:r>
      <w:r>
        <w:rPr>
          <w:rFonts w:hint="eastAsia"/>
        </w:rPr>
        <w:br/>
      </w:r>
      <w:r>
        <w:rPr>
          <w:rFonts w:hint="eastAsia"/>
        </w:rPr>
        <w:t>　　图表 10 2004-2009年我国水杨醛行业规模企业数量分析</w:t>
      </w:r>
      <w:r>
        <w:rPr>
          <w:rFonts w:hint="eastAsia"/>
        </w:rPr>
        <w:br/>
      </w:r>
      <w:r>
        <w:rPr>
          <w:rFonts w:hint="eastAsia"/>
        </w:rPr>
        <w:t>　　图表 11 2004-2009年我国水杨醛行业规模企业数量增长趋势图</w:t>
      </w:r>
      <w:r>
        <w:rPr>
          <w:rFonts w:hint="eastAsia"/>
        </w:rPr>
        <w:br/>
      </w:r>
      <w:r>
        <w:rPr>
          <w:rFonts w:hint="eastAsia"/>
        </w:rPr>
        <w:t>　　图表 12 2004-2009年我国水杨醛行业工业总产值及增长对比</w:t>
      </w:r>
      <w:r>
        <w:rPr>
          <w:rFonts w:hint="eastAsia"/>
        </w:rPr>
        <w:br/>
      </w:r>
      <w:r>
        <w:rPr>
          <w:rFonts w:hint="eastAsia"/>
        </w:rPr>
        <w:t>　　图表 19 2004-2009年我国水杨醛行业进口额及增长对比</w:t>
      </w:r>
      <w:r>
        <w:rPr>
          <w:rFonts w:hint="eastAsia"/>
        </w:rPr>
        <w:br/>
      </w:r>
      <w:r>
        <w:rPr>
          <w:rFonts w:hint="eastAsia"/>
        </w:rPr>
        <w:t>　　图表 20 2004-2009年我国水杨醛行业出口额及增长情况</w:t>
      </w:r>
      <w:r>
        <w:rPr>
          <w:rFonts w:hint="eastAsia"/>
        </w:rPr>
        <w:br/>
      </w:r>
      <w:r>
        <w:rPr>
          <w:rFonts w:hint="eastAsia"/>
        </w:rPr>
        <w:t>　　图表 21 2004-2009年我国水杨醛行业出口额及增长对比</w:t>
      </w:r>
      <w:r>
        <w:rPr>
          <w:rFonts w:hint="eastAsia"/>
        </w:rPr>
        <w:br/>
      </w:r>
      <w:r>
        <w:rPr>
          <w:rFonts w:hint="eastAsia"/>
        </w:rPr>
        <w:t>　　图表 22 波特五力分析模型图</w:t>
      </w:r>
      <w:r>
        <w:rPr>
          <w:rFonts w:hint="eastAsia"/>
        </w:rPr>
        <w:br/>
      </w:r>
      <w:r>
        <w:rPr>
          <w:rFonts w:hint="eastAsia"/>
        </w:rPr>
        <w:t>　　图表 23 近3年江阴市百汇香料有限公司资产负债率变化情况</w:t>
      </w:r>
      <w:r>
        <w:rPr>
          <w:rFonts w:hint="eastAsia"/>
        </w:rPr>
        <w:br/>
      </w:r>
      <w:r>
        <w:rPr>
          <w:rFonts w:hint="eastAsia"/>
        </w:rPr>
        <w:t>　　图表 24 近3年江阴市百汇香料有限公司产权比率变化情况</w:t>
      </w:r>
      <w:r>
        <w:rPr>
          <w:rFonts w:hint="eastAsia"/>
        </w:rPr>
        <w:br/>
      </w:r>
      <w:r>
        <w:rPr>
          <w:rFonts w:hint="eastAsia"/>
        </w:rPr>
        <w:t>　　图表 25 近3年江阴市百汇香料有限公司已获利息倍数变化情况</w:t>
      </w:r>
      <w:r>
        <w:rPr>
          <w:rFonts w:hint="eastAsia"/>
        </w:rPr>
        <w:br/>
      </w:r>
      <w:r>
        <w:rPr>
          <w:rFonts w:hint="eastAsia"/>
        </w:rPr>
        <w:t>　　图表 26 近3年江阴市百汇香料有限公司固定资产周转次数情况</w:t>
      </w:r>
      <w:r>
        <w:rPr>
          <w:rFonts w:hint="eastAsia"/>
        </w:rPr>
        <w:br/>
      </w:r>
      <w:r>
        <w:rPr>
          <w:rFonts w:hint="eastAsia"/>
        </w:rPr>
        <w:t>　　图表 27 近3年江阴市百汇香料有限公司流动资产周转次数变化情况</w:t>
      </w:r>
      <w:r>
        <w:rPr>
          <w:rFonts w:hint="eastAsia"/>
        </w:rPr>
        <w:br/>
      </w:r>
      <w:r>
        <w:rPr>
          <w:rFonts w:hint="eastAsia"/>
        </w:rPr>
        <w:t>　　图表 28 近3年江阴市百汇香料有限公司总资产周转次数变化情况</w:t>
      </w:r>
      <w:r>
        <w:rPr>
          <w:rFonts w:hint="eastAsia"/>
        </w:rPr>
        <w:br/>
      </w:r>
      <w:r>
        <w:rPr>
          <w:rFonts w:hint="eastAsia"/>
        </w:rPr>
        <w:t>　　图表 29 近3年江阴市百汇香料有限公司销售净利率变化情况</w:t>
      </w:r>
      <w:r>
        <w:rPr>
          <w:rFonts w:hint="eastAsia"/>
        </w:rPr>
        <w:br/>
      </w:r>
      <w:r>
        <w:rPr>
          <w:rFonts w:hint="eastAsia"/>
        </w:rPr>
        <w:t>　　图表 30 近3年江阴市百汇香料有限公司销售毛利率变化情况</w:t>
      </w:r>
      <w:r>
        <w:rPr>
          <w:rFonts w:hint="eastAsia"/>
        </w:rPr>
        <w:br/>
      </w:r>
      <w:r>
        <w:rPr>
          <w:rFonts w:hint="eastAsia"/>
        </w:rPr>
        <w:t>　　图表 31 近3年江阴市百汇香料有限公司资产净利率变化情况</w:t>
      </w:r>
      <w:r>
        <w:rPr>
          <w:rFonts w:hint="eastAsia"/>
        </w:rPr>
        <w:br/>
      </w:r>
      <w:r>
        <w:rPr>
          <w:rFonts w:hint="eastAsia"/>
        </w:rPr>
        <w:t>　　图表 32 近3年传力昌邑新星科技发展有限公司资产负债率变化情况</w:t>
      </w:r>
      <w:r>
        <w:rPr>
          <w:rFonts w:hint="eastAsia"/>
        </w:rPr>
        <w:br/>
      </w:r>
      <w:r>
        <w:rPr>
          <w:rFonts w:hint="eastAsia"/>
        </w:rPr>
        <w:t>　　图表 33 近3年传力昌邑新星科技发展有限公司产权比率变化情况</w:t>
      </w:r>
      <w:r>
        <w:rPr>
          <w:rFonts w:hint="eastAsia"/>
        </w:rPr>
        <w:br/>
      </w:r>
      <w:r>
        <w:rPr>
          <w:rFonts w:hint="eastAsia"/>
        </w:rPr>
        <w:t>　　图表 34 近3年传力昌邑新星科技发展有限公司已获利息倍数变化情况</w:t>
      </w:r>
      <w:r>
        <w:rPr>
          <w:rFonts w:hint="eastAsia"/>
        </w:rPr>
        <w:br/>
      </w:r>
      <w:r>
        <w:rPr>
          <w:rFonts w:hint="eastAsia"/>
        </w:rPr>
        <w:t>　　图表 35 近3年传力昌邑新星科技发展有限公司固定资产周转次数情况</w:t>
      </w:r>
      <w:r>
        <w:rPr>
          <w:rFonts w:hint="eastAsia"/>
        </w:rPr>
        <w:br/>
      </w:r>
      <w:r>
        <w:rPr>
          <w:rFonts w:hint="eastAsia"/>
        </w:rPr>
        <w:t>　　图表 36 近3年传力昌邑新星科技发展有限公司流动资产周转次数变化情况</w:t>
      </w:r>
      <w:r>
        <w:rPr>
          <w:rFonts w:hint="eastAsia"/>
        </w:rPr>
        <w:br/>
      </w:r>
      <w:r>
        <w:rPr>
          <w:rFonts w:hint="eastAsia"/>
        </w:rPr>
        <w:t>　　图表 37 近3年传力昌邑新星科技发展有限公司总资产周转次数变化情况</w:t>
      </w:r>
      <w:r>
        <w:rPr>
          <w:rFonts w:hint="eastAsia"/>
        </w:rPr>
        <w:br/>
      </w:r>
      <w:r>
        <w:rPr>
          <w:rFonts w:hint="eastAsia"/>
        </w:rPr>
        <w:t>　　图表 38 近3年传力昌邑新星科技发展有限公司销售毛利率变化情况</w:t>
      </w:r>
      <w:r>
        <w:rPr>
          <w:rFonts w:hint="eastAsia"/>
        </w:rPr>
        <w:br/>
      </w:r>
      <w:r>
        <w:rPr>
          <w:rFonts w:hint="eastAsia"/>
        </w:rPr>
        <w:t>　　图表 39 近3年传力昌邑新星科技发展有限公司资产净利率变化情况</w:t>
      </w:r>
      <w:r>
        <w:rPr>
          <w:rFonts w:hint="eastAsia"/>
        </w:rPr>
        <w:br/>
      </w:r>
      <w:r>
        <w:rPr>
          <w:rFonts w:hint="eastAsia"/>
        </w:rPr>
        <w:t>　　图表 40 近3年盐城市万达香料化工有限公司资产负债率变化情况</w:t>
      </w:r>
      <w:r>
        <w:rPr>
          <w:rFonts w:hint="eastAsia"/>
        </w:rPr>
        <w:br/>
      </w:r>
      <w:r>
        <w:rPr>
          <w:rFonts w:hint="eastAsia"/>
        </w:rPr>
        <w:t>　　图表 41 近3年盐城市万达香料化工有限公司产权比率变化情况</w:t>
      </w:r>
      <w:r>
        <w:rPr>
          <w:rFonts w:hint="eastAsia"/>
        </w:rPr>
        <w:br/>
      </w:r>
      <w:r>
        <w:rPr>
          <w:rFonts w:hint="eastAsia"/>
        </w:rPr>
        <w:t>　　图表 42 近3年盐城市万达香料化工有限公司已获利息倍数变化情况</w:t>
      </w:r>
      <w:r>
        <w:rPr>
          <w:rFonts w:hint="eastAsia"/>
        </w:rPr>
        <w:br/>
      </w:r>
      <w:r>
        <w:rPr>
          <w:rFonts w:hint="eastAsia"/>
        </w:rPr>
        <w:t>　　图表 43 近3年盐城市万达香料化工有限公司固定资产周转次数情况</w:t>
      </w:r>
      <w:r>
        <w:rPr>
          <w:rFonts w:hint="eastAsia"/>
        </w:rPr>
        <w:br/>
      </w:r>
      <w:r>
        <w:rPr>
          <w:rFonts w:hint="eastAsia"/>
        </w:rPr>
        <w:t>　　图表 44 近3年盐城市万达香料化工有限公司流动资产周转次数变化情况</w:t>
      </w:r>
      <w:r>
        <w:rPr>
          <w:rFonts w:hint="eastAsia"/>
        </w:rPr>
        <w:br/>
      </w:r>
      <w:r>
        <w:rPr>
          <w:rFonts w:hint="eastAsia"/>
        </w:rPr>
        <w:t>　　图表 45 近3年盐城市万达香料化工有限公司总资产周转次数变化情况</w:t>
      </w:r>
      <w:r>
        <w:rPr>
          <w:rFonts w:hint="eastAsia"/>
        </w:rPr>
        <w:br/>
      </w:r>
      <w:r>
        <w:rPr>
          <w:rFonts w:hint="eastAsia"/>
        </w:rPr>
        <w:t>　　图表 46 近3年盐城市万达香料化工有限公司销售净利率变化情况</w:t>
      </w:r>
      <w:r>
        <w:rPr>
          <w:rFonts w:hint="eastAsia"/>
        </w:rPr>
        <w:br/>
      </w:r>
      <w:r>
        <w:rPr>
          <w:rFonts w:hint="eastAsia"/>
        </w:rPr>
        <w:t>　　图表 47 近3年盐城市万达香料化工有限公司销售毛利率变化情况</w:t>
      </w:r>
      <w:r>
        <w:rPr>
          <w:rFonts w:hint="eastAsia"/>
        </w:rPr>
        <w:br/>
      </w:r>
      <w:r>
        <w:rPr>
          <w:rFonts w:hint="eastAsia"/>
        </w:rPr>
        <w:t>　　图表 48 近3年盐城市万达香料化工有限公司资产净利率变化情况</w:t>
      </w:r>
      <w:r>
        <w:rPr>
          <w:rFonts w:hint="eastAsia"/>
        </w:rPr>
        <w:br/>
      </w:r>
      <w:r>
        <w:rPr>
          <w:rFonts w:hint="eastAsia"/>
        </w:rPr>
        <w:t>　　图表 49 近3年天津市中科健化工有限公司资产负债率变化情况</w:t>
      </w:r>
      <w:r>
        <w:rPr>
          <w:rFonts w:hint="eastAsia"/>
        </w:rPr>
        <w:br/>
      </w:r>
      <w:r>
        <w:rPr>
          <w:rFonts w:hint="eastAsia"/>
        </w:rPr>
        <w:t>　　图表 50 近3年天津市中科健化工有限公司产权比率变化情况</w:t>
      </w:r>
      <w:r>
        <w:rPr>
          <w:rFonts w:hint="eastAsia"/>
        </w:rPr>
        <w:br/>
      </w:r>
      <w:r>
        <w:rPr>
          <w:rFonts w:hint="eastAsia"/>
        </w:rPr>
        <w:t>　　图表 51 近3年天津市中科健化工有限公司已获利息倍数变化情况</w:t>
      </w:r>
      <w:r>
        <w:rPr>
          <w:rFonts w:hint="eastAsia"/>
        </w:rPr>
        <w:br/>
      </w:r>
      <w:r>
        <w:rPr>
          <w:rFonts w:hint="eastAsia"/>
        </w:rPr>
        <w:t>　　图表 52 近3年天津市中科健化工有限公司固定资产周转次数情况</w:t>
      </w:r>
      <w:r>
        <w:rPr>
          <w:rFonts w:hint="eastAsia"/>
        </w:rPr>
        <w:br/>
      </w:r>
      <w:r>
        <w:rPr>
          <w:rFonts w:hint="eastAsia"/>
        </w:rPr>
        <w:t>　　图表 53 近3年天津市中科健化工有限公司流动资产周转次数变化情况</w:t>
      </w:r>
      <w:r>
        <w:rPr>
          <w:rFonts w:hint="eastAsia"/>
        </w:rPr>
        <w:br/>
      </w:r>
      <w:r>
        <w:rPr>
          <w:rFonts w:hint="eastAsia"/>
        </w:rPr>
        <w:t>　　图表 54 近3年天津市中科健化工有限公司总资产周转次数变化情况</w:t>
      </w:r>
      <w:r>
        <w:rPr>
          <w:rFonts w:hint="eastAsia"/>
        </w:rPr>
        <w:br/>
      </w:r>
      <w:r>
        <w:rPr>
          <w:rFonts w:hint="eastAsia"/>
        </w:rPr>
        <w:t>　　图表 55 近3年天津市中科健化工有限公司销售净利率变化情况</w:t>
      </w:r>
      <w:r>
        <w:rPr>
          <w:rFonts w:hint="eastAsia"/>
        </w:rPr>
        <w:br/>
      </w:r>
      <w:r>
        <w:rPr>
          <w:rFonts w:hint="eastAsia"/>
        </w:rPr>
        <w:t>　　图表 56 近3年天津市中科健化工有限公司销售毛利率变化情况</w:t>
      </w:r>
      <w:r>
        <w:rPr>
          <w:rFonts w:hint="eastAsia"/>
        </w:rPr>
        <w:br/>
      </w:r>
      <w:r>
        <w:rPr>
          <w:rFonts w:hint="eastAsia"/>
        </w:rPr>
        <w:t>　　图表 57 近3年天津市中科健化工有限公司资产净利率变化情况</w:t>
      </w:r>
      <w:r>
        <w:rPr>
          <w:rFonts w:hint="eastAsia"/>
        </w:rPr>
        <w:br/>
      </w:r>
      <w:r>
        <w:rPr>
          <w:rFonts w:hint="eastAsia"/>
        </w:rPr>
        <w:t>　　图表 58 近3年济南鲁利化工有限公司资产负债率变化情况</w:t>
      </w:r>
      <w:r>
        <w:rPr>
          <w:rFonts w:hint="eastAsia"/>
        </w:rPr>
        <w:br/>
      </w:r>
      <w:r>
        <w:rPr>
          <w:rFonts w:hint="eastAsia"/>
        </w:rPr>
        <w:t>　　图表 59 近3年济南鲁利化工有限公司产权比率变化情况</w:t>
      </w:r>
      <w:r>
        <w:rPr>
          <w:rFonts w:hint="eastAsia"/>
        </w:rPr>
        <w:br/>
      </w:r>
      <w:r>
        <w:rPr>
          <w:rFonts w:hint="eastAsia"/>
        </w:rPr>
        <w:t>　　图表 60 近3年济南鲁利化工有限公司已获利息倍数变化情况</w:t>
      </w:r>
      <w:r>
        <w:rPr>
          <w:rFonts w:hint="eastAsia"/>
        </w:rPr>
        <w:br/>
      </w:r>
      <w:r>
        <w:rPr>
          <w:rFonts w:hint="eastAsia"/>
        </w:rPr>
        <w:t>　　图表 61 近3年济南鲁利化工有限公司固定资产周转次数情况</w:t>
      </w:r>
      <w:r>
        <w:rPr>
          <w:rFonts w:hint="eastAsia"/>
        </w:rPr>
        <w:br/>
      </w:r>
      <w:r>
        <w:rPr>
          <w:rFonts w:hint="eastAsia"/>
        </w:rPr>
        <w:t>　　图表 62 近3年济南鲁利化工有限公司流动资产周转次数变化情况</w:t>
      </w:r>
      <w:r>
        <w:rPr>
          <w:rFonts w:hint="eastAsia"/>
        </w:rPr>
        <w:br/>
      </w:r>
      <w:r>
        <w:rPr>
          <w:rFonts w:hint="eastAsia"/>
        </w:rPr>
        <w:t>　　图表 63 近3年济南鲁利化工有限公司总资产周转次数变化情况</w:t>
      </w:r>
      <w:r>
        <w:rPr>
          <w:rFonts w:hint="eastAsia"/>
        </w:rPr>
        <w:br/>
      </w:r>
      <w:r>
        <w:rPr>
          <w:rFonts w:hint="eastAsia"/>
        </w:rPr>
        <w:t>　　图表 64 近3年济南鲁利化工有限公司销售净利率变化情况</w:t>
      </w:r>
      <w:r>
        <w:rPr>
          <w:rFonts w:hint="eastAsia"/>
        </w:rPr>
        <w:br/>
      </w:r>
      <w:r>
        <w:rPr>
          <w:rFonts w:hint="eastAsia"/>
        </w:rPr>
        <w:t>　　图表 65 近3年济南鲁利化工有限公司销售毛利率变化情况</w:t>
      </w:r>
      <w:r>
        <w:rPr>
          <w:rFonts w:hint="eastAsia"/>
        </w:rPr>
        <w:br/>
      </w:r>
      <w:r>
        <w:rPr>
          <w:rFonts w:hint="eastAsia"/>
        </w:rPr>
        <w:t>　　图表 66 近3年济南鲁利化工有限公司资产净利率变化情况</w:t>
      </w:r>
      <w:r>
        <w:rPr>
          <w:rFonts w:hint="eastAsia"/>
        </w:rPr>
        <w:br/>
      </w:r>
      <w:r>
        <w:rPr>
          <w:rFonts w:hint="eastAsia"/>
        </w:rPr>
        <w:t>　　表格 1 近4年江阴市百汇香料有限公司资产负债率变化情况</w:t>
      </w:r>
      <w:r>
        <w:rPr>
          <w:rFonts w:hint="eastAsia"/>
        </w:rPr>
        <w:br/>
      </w:r>
      <w:r>
        <w:rPr>
          <w:rFonts w:hint="eastAsia"/>
        </w:rPr>
        <w:t>　　表格 2 近4年江阴市百汇香料有限公司产权比率变化情况</w:t>
      </w:r>
      <w:r>
        <w:rPr>
          <w:rFonts w:hint="eastAsia"/>
        </w:rPr>
        <w:br/>
      </w:r>
      <w:r>
        <w:rPr>
          <w:rFonts w:hint="eastAsia"/>
        </w:rPr>
        <w:t>　　表格 3 近4年江阴市百汇香料有限公司已获利息倍数变化情况</w:t>
      </w:r>
      <w:r>
        <w:rPr>
          <w:rFonts w:hint="eastAsia"/>
        </w:rPr>
        <w:br/>
      </w:r>
      <w:r>
        <w:rPr>
          <w:rFonts w:hint="eastAsia"/>
        </w:rPr>
        <w:t>　　表格 4 近4年江阴市百汇香料有限公司固定资产周转次数情况</w:t>
      </w:r>
      <w:r>
        <w:rPr>
          <w:rFonts w:hint="eastAsia"/>
        </w:rPr>
        <w:br/>
      </w:r>
      <w:r>
        <w:rPr>
          <w:rFonts w:hint="eastAsia"/>
        </w:rPr>
        <w:t>　　表格 5 近4年江阴市百汇香料有限公司流动资产周转次数变化情况</w:t>
      </w:r>
      <w:r>
        <w:rPr>
          <w:rFonts w:hint="eastAsia"/>
        </w:rPr>
        <w:br/>
      </w:r>
      <w:r>
        <w:rPr>
          <w:rFonts w:hint="eastAsia"/>
        </w:rPr>
        <w:t>　　表格 6 近4年江阴市百汇香料有限公司总资产周转次数变化情况</w:t>
      </w:r>
      <w:r>
        <w:rPr>
          <w:rFonts w:hint="eastAsia"/>
        </w:rPr>
        <w:br/>
      </w:r>
      <w:r>
        <w:rPr>
          <w:rFonts w:hint="eastAsia"/>
        </w:rPr>
        <w:t>　　表格 7 近4年江阴市百汇香料有限公司销售净利率变化情况</w:t>
      </w:r>
      <w:r>
        <w:rPr>
          <w:rFonts w:hint="eastAsia"/>
        </w:rPr>
        <w:br/>
      </w:r>
      <w:r>
        <w:rPr>
          <w:rFonts w:hint="eastAsia"/>
        </w:rPr>
        <w:t>　　表格 8 近4年江阴市百汇香料有限公司销售毛利率变化情况</w:t>
      </w:r>
      <w:r>
        <w:rPr>
          <w:rFonts w:hint="eastAsia"/>
        </w:rPr>
        <w:br/>
      </w:r>
      <w:r>
        <w:rPr>
          <w:rFonts w:hint="eastAsia"/>
        </w:rPr>
        <w:t>　　表格 9 近4年江阴市百汇香料有限公司资产净利率变化情况</w:t>
      </w:r>
      <w:r>
        <w:rPr>
          <w:rFonts w:hint="eastAsia"/>
        </w:rPr>
        <w:br/>
      </w:r>
      <w:r>
        <w:rPr>
          <w:rFonts w:hint="eastAsia"/>
        </w:rPr>
        <w:t>　　表格 10 近4年传力昌邑新星科技发展有限公司资产负债率变化情况</w:t>
      </w:r>
      <w:r>
        <w:rPr>
          <w:rFonts w:hint="eastAsia"/>
        </w:rPr>
        <w:br/>
      </w:r>
      <w:r>
        <w:rPr>
          <w:rFonts w:hint="eastAsia"/>
        </w:rPr>
        <w:t>　　表格 11 近4年传力昌邑新星科技发展有限公司产权比率变化情况</w:t>
      </w:r>
      <w:r>
        <w:rPr>
          <w:rFonts w:hint="eastAsia"/>
        </w:rPr>
        <w:br/>
      </w:r>
      <w:r>
        <w:rPr>
          <w:rFonts w:hint="eastAsia"/>
        </w:rPr>
        <w:t>　　表格 12 近4年传力昌邑新星科技发展有限公司已获利息倍数变化情况</w:t>
      </w:r>
      <w:r>
        <w:rPr>
          <w:rFonts w:hint="eastAsia"/>
        </w:rPr>
        <w:br/>
      </w:r>
      <w:r>
        <w:rPr>
          <w:rFonts w:hint="eastAsia"/>
        </w:rPr>
        <w:t>　　表格 13 近4年传力昌邑新星科技发展有限公司固定资产周转次数情况</w:t>
      </w:r>
      <w:r>
        <w:rPr>
          <w:rFonts w:hint="eastAsia"/>
        </w:rPr>
        <w:br/>
      </w:r>
      <w:r>
        <w:rPr>
          <w:rFonts w:hint="eastAsia"/>
        </w:rPr>
        <w:t>　　表格 14 近4年传力昌邑新星科技发展有限公司流动资产周转次数变化情况</w:t>
      </w:r>
      <w:r>
        <w:rPr>
          <w:rFonts w:hint="eastAsia"/>
        </w:rPr>
        <w:br/>
      </w:r>
      <w:r>
        <w:rPr>
          <w:rFonts w:hint="eastAsia"/>
        </w:rPr>
        <w:t>　　表格 15 近4年传力昌邑新星科技发展有限公司总资产周转次数变化情况</w:t>
      </w:r>
      <w:r>
        <w:rPr>
          <w:rFonts w:hint="eastAsia"/>
        </w:rPr>
        <w:br/>
      </w:r>
      <w:r>
        <w:rPr>
          <w:rFonts w:hint="eastAsia"/>
        </w:rPr>
        <w:t>　　表格 16 近4年传力昌邑新星科技发展有限公司销售毛利率变化情况</w:t>
      </w:r>
      <w:r>
        <w:rPr>
          <w:rFonts w:hint="eastAsia"/>
        </w:rPr>
        <w:br/>
      </w:r>
      <w:r>
        <w:rPr>
          <w:rFonts w:hint="eastAsia"/>
        </w:rPr>
        <w:t>　　表格 17 近4年传力昌邑新星科技发展有限公司资产净利率变化情况</w:t>
      </w:r>
      <w:r>
        <w:rPr>
          <w:rFonts w:hint="eastAsia"/>
        </w:rPr>
        <w:br/>
      </w:r>
      <w:r>
        <w:rPr>
          <w:rFonts w:hint="eastAsia"/>
        </w:rPr>
        <w:t>　　表格 18 近4年盐城市万达香料化工有限公司资产负债率变化情况</w:t>
      </w:r>
      <w:r>
        <w:rPr>
          <w:rFonts w:hint="eastAsia"/>
        </w:rPr>
        <w:br/>
      </w:r>
      <w:r>
        <w:rPr>
          <w:rFonts w:hint="eastAsia"/>
        </w:rPr>
        <w:t>　　表格 19 近4年盐城市万达香料化工有限公司产权比率变化情况</w:t>
      </w:r>
      <w:r>
        <w:rPr>
          <w:rFonts w:hint="eastAsia"/>
        </w:rPr>
        <w:br/>
      </w:r>
      <w:r>
        <w:rPr>
          <w:rFonts w:hint="eastAsia"/>
        </w:rPr>
        <w:t>　　表格 20 近4年盐城市万达香料化工有限公司已获利息倍数变化情况</w:t>
      </w:r>
      <w:r>
        <w:rPr>
          <w:rFonts w:hint="eastAsia"/>
        </w:rPr>
        <w:br/>
      </w:r>
      <w:r>
        <w:rPr>
          <w:rFonts w:hint="eastAsia"/>
        </w:rPr>
        <w:t>　　表格 21 近4年盐城市万达香料化工有限公司固定资产周转次数情况</w:t>
      </w:r>
      <w:r>
        <w:rPr>
          <w:rFonts w:hint="eastAsia"/>
        </w:rPr>
        <w:br/>
      </w:r>
      <w:r>
        <w:rPr>
          <w:rFonts w:hint="eastAsia"/>
        </w:rPr>
        <w:t>　　表格 22 近4年盐城市万达香料化工有限公司流动资产周转次数变化情况</w:t>
      </w:r>
      <w:r>
        <w:rPr>
          <w:rFonts w:hint="eastAsia"/>
        </w:rPr>
        <w:br/>
      </w:r>
      <w:r>
        <w:rPr>
          <w:rFonts w:hint="eastAsia"/>
        </w:rPr>
        <w:t>　　表格 23 近4年盐城市万达香料化工有限公司总资产周转次数变化情况</w:t>
      </w:r>
      <w:r>
        <w:rPr>
          <w:rFonts w:hint="eastAsia"/>
        </w:rPr>
        <w:br/>
      </w:r>
      <w:r>
        <w:rPr>
          <w:rFonts w:hint="eastAsia"/>
        </w:rPr>
        <w:t>　　表格 24 近4年盐城市万达香料化工有限公司销售净利率变化情况</w:t>
      </w:r>
      <w:r>
        <w:rPr>
          <w:rFonts w:hint="eastAsia"/>
        </w:rPr>
        <w:br/>
      </w:r>
      <w:r>
        <w:rPr>
          <w:rFonts w:hint="eastAsia"/>
        </w:rPr>
        <w:t>　　表格 25 近4年盐城市万达香料化工有限公司销售毛利率变化情况</w:t>
      </w:r>
      <w:r>
        <w:rPr>
          <w:rFonts w:hint="eastAsia"/>
        </w:rPr>
        <w:br/>
      </w:r>
      <w:r>
        <w:rPr>
          <w:rFonts w:hint="eastAsia"/>
        </w:rPr>
        <w:t>　　表格 26 近4年盐城市万达香料化工有限公司资产净利率变化情况</w:t>
      </w:r>
      <w:r>
        <w:rPr>
          <w:rFonts w:hint="eastAsia"/>
        </w:rPr>
        <w:br/>
      </w:r>
      <w:r>
        <w:rPr>
          <w:rFonts w:hint="eastAsia"/>
        </w:rPr>
        <w:t>　　表格 27 近4年天津市中科健化工有限公司资产负债率变化情况</w:t>
      </w:r>
      <w:r>
        <w:rPr>
          <w:rFonts w:hint="eastAsia"/>
        </w:rPr>
        <w:br/>
      </w:r>
      <w:r>
        <w:rPr>
          <w:rFonts w:hint="eastAsia"/>
        </w:rPr>
        <w:t>　　表格 28 近4年天津市中科健化工有限公司产权比率变化情况</w:t>
      </w:r>
      <w:r>
        <w:rPr>
          <w:rFonts w:hint="eastAsia"/>
        </w:rPr>
        <w:br/>
      </w:r>
      <w:r>
        <w:rPr>
          <w:rFonts w:hint="eastAsia"/>
        </w:rPr>
        <w:t>　　表格 29 近4年天津市中科健化工有限公司已获利息倍数变化情况</w:t>
      </w:r>
      <w:r>
        <w:rPr>
          <w:rFonts w:hint="eastAsia"/>
        </w:rPr>
        <w:br/>
      </w:r>
      <w:r>
        <w:rPr>
          <w:rFonts w:hint="eastAsia"/>
        </w:rPr>
        <w:t>　　表格 30 近4年天津市中科健化工有限公司固定资产周转次数情况</w:t>
      </w:r>
      <w:r>
        <w:rPr>
          <w:rFonts w:hint="eastAsia"/>
        </w:rPr>
        <w:br/>
      </w:r>
      <w:r>
        <w:rPr>
          <w:rFonts w:hint="eastAsia"/>
        </w:rPr>
        <w:t>　　表格 31 近4年天津市中科健化工有限公司流动资产周转次数变化情况</w:t>
      </w:r>
      <w:r>
        <w:rPr>
          <w:rFonts w:hint="eastAsia"/>
        </w:rPr>
        <w:br/>
      </w:r>
      <w:r>
        <w:rPr>
          <w:rFonts w:hint="eastAsia"/>
        </w:rPr>
        <w:t>　　表格 32 近4年天津市中科健化工有限公司总资产周转次数变化情况</w:t>
      </w:r>
      <w:r>
        <w:rPr>
          <w:rFonts w:hint="eastAsia"/>
        </w:rPr>
        <w:br/>
      </w:r>
      <w:r>
        <w:rPr>
          <w:rFonts w:hint="eastAsia"/>
        </w:rPr>
        <w:t>　　表格 33 近4年天津市中科健化工有限公司销售净利率变化情况</w:t>
      </w:r>
      <w:r>
        <w:rPr>
          <w:rFonts w:hint="eastAsia"/>
        </w:rPr>
        <w:br/>
      </w:r>
      <w:r>
        <w:rPr>
          <w:rFonts w:hint="eastAsia"/>
        </w:rPr>
        <w:t>　　表格 34 近4年天津市中科健化工有限公司销售毛利率变化情况</w:t>
      </w:r>
      <w:r>
        <w:rPr>
          <w:rFonts w:hint="eastAsia"/>
        </w:rPr>
        <w:br/>
      </w:r>
      <w:r>
        <w:rPr>
          <w:rFonts w:hint="eastAsia"/>
        </w:rPr>
        <w:t>　　表格 35 近4年天津市中科健化工有限公司资产净利率变化情况</w:t>
      </w:r>
      <w:r>
        <w:rPr>
          <w:rFonts w:hint="eastAsia"/>
        </w:rPr>
        <w:br/>
      </w:r>
      <w:r>
        <w:rPr>
          <w:rFonts w:hint="eastAsia"/>
        </w:rPr>
        <w:t>　　表格 36 近4年济南鲁利化工有限公司资产负债率变化情况</w:t>
      </w:r>
      <w:r>
        <w:rPr>
          <w:rFonts w:hint="eastAsia"/>
        </w:rPr>
        <w:br/>
      </w:r>
      <w:r>
        <w:rPr>
          <w:rFonts w:hint="eastAsia"/>
        </w:rPr>
        <w:t>　　表格 37 近4年济南鲁利化工有限公司产权比率变化情况</w:t>
      </w:r>
      <w:r>
        <w:rPr>
          <w:rFonts w:hint="eastAsia"/>
        </w:rPr>
        <w:br/>
      </w:r>
      <w:r>
        <w:rPr>
          <w:rFonts w:hint="eastAsia"/>
        </w:rPr>
        <w:t>　　表格 38 近4年济南鲁利化工有限公司已获利息倍数变化情况</w:t>
      </w:r>
      <w:r>
        <w:rPr>
          <w:rFonts w:hint="eastAsia"/>
        </w:rPr>
        <w:br/>
      </w:r>
      <w:r>
        <w:rPr>
          <w:rFonts w:hint="eastAsia"/>
        </w:rPr>
        <w:t>　　表格 39 近4年济南鲁利化工有限公司固定资产周转次数情况</w:t>
      </w:r>
      <w:r>
        <w:rPr>
          <w:rFonts w:hint="eastAsia"/>
        </w:rPr>
        <w:br/>
      </w:r>
      <w:r>
        <w:rPr>
          <w:rFonts w:hint="eastAsia"/>
        </w:rPr>
        <w:t>　　表格 40 近4年济南鲁利化工有限公司流动资产周转次数变化情况</w:t>
      </w:r>
      <w:r>
        <w:rPr>
          <w:rFonts w:hint="eastAsia"/>
        </w:rPr>
        <w:br/>
      </w:r>
      <w:r>
        <w:rPr>
          <w:rFonts w:hint="eastAsia"/>
        </w:rPr>
        <w:t>　　表格 41 近4年济南鲁利化工有限公司总资产周转次数变化情况</w:t>
      </w:r>
      <w:r>
        <w:rPr>
          <w:rFonts w:hint="eastAsia"/>
        </w:rPr>
        <w:br/>
      </w:r>
      <w:r>
        <w:rPr>
          <w:rFonts w:hint="eastAsia"/>
        </w:rPr>
        <w:t>　　表格 42 近4年济南鲁利化工有限公司销售净利率变化情况</w:t>
      </w:r>
      <w:r>
        <w:rPr>
          <w:rFonts w:hint="eastAsia"/>
        </w:rPr>
        <w:br/>
      </w:r>
      <w:r>
        <w:rPr>
          <w:rFonts w:hint="eastAsia"/>
        </w:rPr>
        <w:t>　　表格 43 近4年济南鲁利化工有限公司销售毛利率变化情况</w:t>
      </w:r>
      <w:r>
        <w:rPr>
          <w:rFonts w:hint="eastAsia"/>
        </w:rPr>
        <w:br/>
      </w:r>
      <w:r>
        <w:rPr>
          <w:rFonts w:hint="eastAsia"/>
        </w:rPr>
        <w:t>　　表格 44 近4年济南鲁利化工有限公司资产净利率变化情况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b626f89fc48a2" w:history="1">
        <w:r>
          <w:rPr>
            <w:rStyle w:val="Hyperlink"/>
          </w:rPr>
          <w:t>2009年中国水杨醛市场调查研究报告</w:t>
        </w:r>
      </w:hyperlink>
      <w:r>
        <w:rPr>
          <w:color w:val="C00000"/>
        </w:rPr>
        <w:t>》，报告编号：</w:t>
      </w:r>
      <w:r>
        <w:rPr>
          <w:rFonts w:hint="eastAsia"/>
          <w:color w:val="C00000"/>
        </w:rPr>
        <w:t>0309896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b626f89fc48a2" w:history="1">
        <w:r>
          <w:rPr>
            <w:rStyle w:val="Hyperlink"/>
          </w:rPr>
          <w:t>https://www.20087.com/2010-01/R_2009shuiyangquanshichangdiaochayanjiBaoGao.html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热点：水杨醛结构式、水杨醛的相对原子质量、水杨醛相对原子质量是多少、水杨醛有毒吗、水杨酸熔点、水杨醛颜色、水杨酸怎么使用在脸上、水杨醛是危化品吗、甲醛简称英文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cb067bc5b446d" w:history="1">
      <w:r>
        <w:rPr>
          <w:rStyle w:val="Hyperlink"/>
        </w:rPr>
        <w:t>2009年中国水杨醛市场调查研究报告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shuiyangquanshichangdiaochayanjiBaoGao.html" TargetMode="External" Id="R167b626f89fc48a2" /></Relationships>
</file>

<file path=word/_rels/header2.xml.rels>&#65279;<?xml version="1.0" encoding="utf-8"?><Relationships xmlns="http://schemas.openxmlformats.org/package/2006/relationships"><Relationship Type="http://schemas.openxmlformats.org/officeDocument/2006/relationships/hyperlink" Target="https://www.20087.com/2010-01/R_2009shuiyangquanshichangdiaochayanjiBaoGao.html" TargetMode="External" Id="Raeccb067bc5b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2010-01-25T00:26:00Z</dcterms:created>
  <dcterms:modified xsi:type="dcterms:W3CDTF">2010-01-25T01:26:00Z</dcterms:modified>
  <dc:subject>2009年中国水杨醛市场调查研究报告</dc:subject>
  <dc:title>2009年中国水杨醛市场调查研究报告</dc:title>
  <cp:keywords>2009年中国水杨醛市场调查研究报告</cp:keywords>
  <dc:description>2009年中国水杨醛市场调查研究报告</dc:description>
</cp:coreProperties>
</file>