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3214fc08c499b" w:history="1">
              <w:r>
                <w:rPr>
                  <w:rStyle w:val="Hyperlink"/>
                </w:rPr>
                <w:t>2009年度中国对比剂药品市场研究分析报告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3214fc08c499b" w:history="1">
              <w:r>
                <w:rPr>
                  <w:rStyle w:val="Hyperlink"/>
                </w:rPr>
                <w:t>2009年度中国对比剂药品市场研究分析报告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3214fc08c499b" w:history="1">
                <w:r>
                  <w:rPr>
                    <w:rStyle w:val="Hyperlink"/>
                  </w:rPr>
                  <w:t>https://www.20087.com/2010-01/R_2009nianduzhongguoduibijiyaopinshichBaoGao.html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2008年产业研究基础及背景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对比剂定义</w:t>
      </w:r>
      <w:r>
        <w:rPr>
          <w:rFonts w:hint="eastAsia"/>
        </w:rPr>
        <w:br/>
      </w:r>
      <w:r>
        <w:rPr>
          <w:rFonts w:hint="eastAsia"/>
        </w:rPr>
        <w:t>　　　　二 对比剂分类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医药行业发展背景</w:t>
      </w:r>
      <w:r>
        <w:rPr>
          <w:rFonts w:hint="eastAsia"/>
        </w:rPr>
        <w:br/>
      </w:r>
      <w:r>
        <w:rPr>
          <w:rFonts w:hint="eastAsia"/>
        </w:rPr>
        <w:t>　　　　一 2008-2010年全球医药行业</w:t>
      </w:r>
      <w:r>
        <w:rPr>
          <w:rFonts w:hint="eastAsia"/>
        </w:rPr>
        <w:br/>
      </w:r>
      <w:r>
        <w:rPr>
          <w:rFonts w:hint="eastAsia"/>
        </w:rPr>
        <w:t>　　　　二 2008-2010年我国医药行业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2008-2013年对比剂市场分析</w:t>
      </w:r>
      <w:r>
        <w:rPr>
          <w:rFonts w:hint="eastAsia"/>
        </w:rPr>
        <w:br/>
      </w:r>
      <w:r>
        <w:rPr>
          <w:rFonts w:hint="eastAsia"/>
        </w:rPr>
        <w:t>　　第一节 2008年对比剂产品市场规模</w:t>
      </w:r>
      <w:r>
        <w:rPr>
          <w:rFonts w:hint="eastAsia"/>
        </w:rPr>
        <w:br/>
      </w:r>
      <w:r>
        <w:rPr>
          <w:rFonts w:hint="eastAsia"/>
        </w:rPr>
        <w:t>　　　　一 2008-2013对比剂市场规模</w:t>
      </w:r>
      <w:r>
        <w:rPr>
          <w:rFonts w:hint="eastAsia"/>
        </w:rPr>
        <w:br/>
      </w:r>
      <w:r>
        <w:rPr>
          <w:rFonts w:hint="eastAsia"/>
        </w:rPr>
        <w:t>　　　　二 2008-2013年X线对比剂销售</w:t>
      </w:r>
      <w:r>
        <w:rPr>
          <w:rFonts w:hint="eastAsia"/>
        </w:rPr>
        <w:br/>
      </w:r>
      <w:r>
        <w:rPr>
          <w:rFonts w:hint="eastAsia"/>
        </w:rPr>
        <w:t>　　　　三 2008-2013年磁共振对比剂销售</w:t>
      </w:r>
      <w:r>
        <w:rPr>
          <w:rFonts w:hint="eastAsia"/>
        </w:rPr>
        <w:br/>
      </w:r>
      <w:r>
        <w:rPr>
          <w:rFonts w:hint="eastAsia"/>
        </w:rPr>
        <w:t>　　　　四 2008-2013年对比剂产品结构</w:t>
      </w:r>
      <w:r>
        <w:rPr>
          <w:rFonts w:hint="eastAsia"/>
        </w:rPr>
        <w:br/>
      </w:r>
      <w:r>
        <w:rPr>
          <w:rFonts w:hint="eastAsia"/>
        </w:rPr>
        <w:t>　　第二节 2008年对比剂主要品种市场规模</w:t>
      </w:r>
      <w:r>
        <w:rPr>
          <w:rFonts w:hint="eastAsia"/>
        </w:rPr>
        <w:br/>
      </w:r>
      <w:r>
        <w:rPr>
          <w:rFonts w:hint="eastAsia"/>
        </w:rPr>
        <w:t>　　　　一 2008年钆喷酸葡胺注射液市场（磁共振对比剂）</w:t>
      </w:r>
      <w:r>
        <w:rPr>
          <w:rFonts w:hint="eastAsia"/>
        </w:rPr>
        <w:br/>
      </w:r>
      <w:r>
        <w:rPr>
          <w:rFonts w:hint="eastAsia"/>
        </w:rPr>
        <w:t>　　　　二 2008年碘海醇注射液市场（X线对比剂）</w:t>
      </w:r>
      <w:r>
        <w:rPr>
          <w:rFonts w:hint="eastAsia"/>
        </w:rPr>
        <w:br/>
      </w:r>
      <w:r>
        <w:rPr>
          <w:rFonts w:hint="eastAsia"/>
        </w:rPr>
        <w:t>　　　　三 2008年碘普罗胺注射液市场（X线对比剂）</w:t>
      </w:r>
      <w:r>
        <w:rPr>
          <w:rFonts w:hint="eastAsia"/>
        </w:rPr>
        <w:br/>
      </w:r>
      <w:r>
        <w:rPr>
          <w:rFonts w:hint="eastAsia"/>
        </w:rPr>
        <w:t>　　第三节 2008年对比剂市场的竞争格局</w:t>
      </w:r>
      <w:r>
        <w:rPr>
          <w:rFonts w:hint="eastAsia"/>
        </w:rPr>
        <w:br/>
      </w:r>
      <w:r>
        <w:rPr>
          <w:rFonts w:hint="eastAsia"/>
        </w:rPr>
        <w:t>　　　　一 2008年对比剂市场竞争格局</w:t>
      </w:r>
      <w:r>
        <w:rPr>
          <w:rFonts w:hint="eastAsia"/>
        </w:rPr>
        <w:br/>
      </w:r>
      <w:r>
        <w:rPr>
          <w:rFonts w:hint="eastAsia"/>
        </w:rPr>
        <w:t>　　　　二 2008年钆喷酸葡胺注射液竞争格局</w:t>
      </w:r>
      <w:r>
        <w:rPr>
          <w:rFonts w:hint="eastAsia"/>
        </w:rPr>
        <w:br/>
      </w:r>
      <w:r>
        <w:rPr>
          <w:rFonts w:hint="eastAsia"/>
        </w:rPr>
        <w:t>　　　　三 2008年碘海醇注射液竞争格局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2008年重点企业竞争力分析</w:t>
      </w:r>
      <w:r>
        <w:rPr>
          <w:rFonts w:hint="eastAsia"/>
        </w:rPr>
        <w:br/>
      </w:r>
      <w:r>
        <w:rPr>
          <w:rFonts w:hint="eastAsia"/>
        </w:rPr>
        <w:t>　　第一节 北陆药业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产品系列及用途</w:t>
      </w:r>
      <w:r>
        <w:rPr>
          <w:rFonts w:hint="eastAsia"/>
        </w:rPr>
        <w:br/>
      </w:r>
      <w:r>
        <w:rPr>
          <w:rFonts w:hint="eastAsia"/>
        </w:rPr>
        <w:t>　　　　三 产品工艺流程图</w:t>
      </w:r>
      <w:r>
        <w:rPr>
          <w:rFonts w:hint="eastAsia"/>
        </w:rPr>
        <w:br/>
      </w:r>
      <w:r>
        <w:rPr>
          <w:rFonts w:hint="eastAsia"/>
        </w:rPr>
        <w:t>　　　　四 企业业务经营模式</w:t>
      </w:r>
      <w:r>
        <w:rPr>
          <w:rFonts w:hint="eastAsia"/>
        </w:rPr>
        <w:br/>
      </w:r>
      <w:r>
        <w:rPr>
          <w:rFonts w:hint="eastAsia"/>
        </w:rPr>
        <w:t>　　　　五 2008-2009年产品销售</w:t>
      </w:r>
      <w:r>
        <w:rPr>
          <w:rFonts w:hint="eastAsia"/>
        </w:rPr>
        <w:br/>
      </w:r>
      <w:r>
        <w:rPr>
          <w:rFonts w:hint="eastAsia"/>
        </w:rPr>
        <w:t>　　　　六 公司竞争优劣势分析</w:t>
      </w:r>
      <w:r>
        <w:rPr>
          <w:rFonts w:hint="eastAsia"/>
        </w:rPr>
        <w:br/>
      </w:r>
      <w:r>
        <w:rPr>
          <w:rFonts w:hint="eastAsia"/>
        </w:rPr>
        <w:t>　　第二节 德国先灵公司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中国业务布局</w:t>
      </w:r>
      <w:r>
        <w:rPr>
          <w:rFonts w:hint="eastAsia"/>
        </w:rPr>
        <w:br/>
      </w:r>
      <w:r>
        <w:rPr>
          <w:rFonts w:hint="eastAsia"/>
        </w:rPr>
        <w:t>　　　　五 对比剂产品系列</w:t>
      </w:r>
      <w:r>
        <w:rPr>
          <w:rFonts w:hint="eastAsia"/>
        </w:rPr>
        <w:br/>
      </w:r>
      <w:r>
        <w:rPr>
          <w:rFonts w:hint="eastAsia"/>
        </w:rPr>
        <w:t>　　第三节 美国GE公司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GE中国</w:t>
      </w:r>
      <w:r>
        <w:rPr>
          <w:rFonts w:hint="eastAsia"/>
        </w:rPr>
        <w:br/>
      </w:r>
      <w:r>
        <w:rPr>
          <w:rFonts w:hint="eastAsia"/>
        </w:rPr>
        <w:t>　　　　三 GE医疗</w:t>
      </w:r>
      <w:r>
        <w:rPr>
          <w:rFonts w:hint="eastAsia"/>
        </w:rPr>
        <w:br/>
      </w:r>
      <w:r>
        <w:rPr>
          <w:rFonts w:hint="eastAsia"/>
        </w:rPr>
        <w:t>　　第四节 意大利博莱科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研发体系</w:t>
      </w:r>
      <w:r>
        <w:rPr>
          <w:rFonts w:hint="eastAsia"/>
        </w:rPr>
        <w:br/>
      </w:r>
      <w:r>
        <w:rPr>
          <w:rFonts w:hint="eastAsia"/>
        </w:rPr>
        <w:t>　　　　三 上海博莱科</w:t>
      </w:r>
      <w:r>
        <w:rPr>
          <w:rFonts w:hint="eastAsia"/>
        </w:rPr>
        <w:br/>
      </w:r>
      <w:r>
        <w:rPr>
          <w:rFonts w:hint="eastAsia"/>
        </w:rPr>
        <w:t>　　　　四 对比剂产品</w:t>
      </w:r>
      <w:r>
        <w:rPr>
          <w:rFonts w:hint="eastAsia"/>
        </w:rPr>
        <w:br/>
      </w:r>
      <w:r>
        <w:rPr>
          <w:rFonts w:hint="eastAsia"/>
        </w:rPr>
        <w:t>　　第五节 扬子江药业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企业研发</w:t>
      </w:r>
      <w:r>
        <w:rPr>
          <w:rFonts w:hint="eastAsia"/>
        </w:rPr>
        <w:br/>
      </w:r>
      <w:r>
        <w:rPr>
          <w:rFonts w:hint="eastAsia"/>
        </w:rPr>
        <w:t>　　　　三 对比剂产品</w:t>
      </w:r>
      <w:r>
        <w:rPr>
          <w:rFonts w:hint="eastAsia"/>
        </w:rPr>
        <w:br/>
      </w:r>
      <w:r>
        <w:rPr>
          <w:rFonts w:hint="eastAsia"/>
        </w:rPr>
        <w:t>　　第六节 广州康臣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对比剂产品</w:t>
      </w:r>
      <w:r>
        <w:rPr>
          <w:rFonts w:hint="eastAsia"/>
        </w:rPr>
        <w:br/>
      </w:r>
      <w:r>
        <w:rPr>
          <w:rFonts w:hint="eastAsia"/>
        </w:rPr>
        <w:t>　　第七节 湖南汉森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对比剂产品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产业未来发展前景及投资机会</w:t>
      </w:r>
      <w:r>
        <w:rPr>
          <w:rFonts w:hint="eastAsia"/>
        </w:rPr>
        <w:br/>
      </w:r>
      <w:r>
        <w:rPr>
          <w:rFonts w:hint="eastAsia"/>
        </w:rPr>
        <w:t>　　第一节 医药影响因素分析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医药行业进入壁垒</w:t>
      </w:r>
      <w:r>
        <w:rPr>
          <w:rFonts w:hint="eastAsia"/>
        </w:rPr>
        <w:br/>
      </w:r>
      <w:r>
        <w:rPr>
          <w:rFonts w:hint="eastAsia"/>
        </w:rPr>
        <w:t>　　第三节 [.中智.林.]未来对比剂市场增长因素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2003-2010年全球处方药和非处方药销售总额</w:t>
      </w:r>
      <w:r>
        <w:rPr>
          <w:rFonts w:hint="eastAsia"/>
        </w:rPr>
        <w:br/>
      </w:r>
      <w:r>
        <w:rPr>
          <w:rFonts w:hint="eastAsia"/>
        </w:rPr>
        <w:t>　　图表 2 2008-2013年全国对比剂市场销售额和销售量增长趋势图</w:t>
      </w:r>
      <w:r>
        <w:rPr>
          <w:rFonts w:hint="eastAsia"/>
        </w:rPr>
        <w:br/>
      </w:r>
      <w:r>
        <w:rPr>
          <w:rFonts w:hint="eastAsia"/>
        </w:rPr>
        <w:t>　　图表 3 2008-2013年全国磁共振对比剂市场销售额和销售量增长趋势图</w:t>
      </w:r>
      <w:r>
        <w:rPr>
          <w:rFonts w:hint="eastAsia"/>
        </w:rPr>
        <w:br/>
      </w:r>
      <w:r>
        <w:rPr>
          <w:rFonts w:hint="eastAsia"/>
        </w:rPr>
        <w:t>　　图表 4 2008-2013年全国X线对比剂市场销售额和销售量增长趋势图</w:t>
      </w:r>
      <w:r>
        <w:rPr>
          <w:rFonts w:hint="eastAsia"/>
        </w:rPr>
        <w:br/>
      </w:r>
      <w:r>
        <w:rPr>
          <w:rFonts w:hint="eastAsia"/>
        </w:rPr>
        <w:t>　　图表 7 2006-2008年碘海醇销售量及X线对比剂市场份额变化趋势图</w:t>
      </w:r>
      <w:r>
        <w:rPr>
          <w:rFonts w:hint="eastAsia"/>
        </w:rPr>
        <w:br/>
      </w:r>
      <w:r>
        <w:rPr>
          <w:rFonts w:hint="eastAsia"/>
        </w:rPr>
        <w:t>　　图表 9 2008年对比剂生产企业占有率比重图</w:t>
      </w:r>
      <w:r>
        <w:rPr>
          <w:rFonts w:hint="eastAsia"/>
        </w:rPr>
        <w:br/>
      </w:r>
      <w:r>
        <w:rPr>
          <w:rFonts w:hint="eastAsia"/>
        </w:rPr>
        <w:t>　　图表 10 2006-2008 年生产企业钆喷酸葡胺注射液销售量和市场占有率</w:t>
      </w:r>
      <w:r>
        <w:rPr>
          <w:rFonts w:hint="eastAsia"/>
        </w:rPr>
        <w:br/>
      </w:r>
      <w:r>
        <w:rPr>
          <w:rFonts w:hint="eastAsia"/>
        </w:rPr>
        <w:t>　　图表 11 2006-2008 年各生产企业碘海醇注射液销售量和市场占有率</w:t>
      </w:r>
      <w:r>
        <w:rPr>
          <w:rFonts w:hint="eastAsia"/>
        </w:rPr>
        <w:br/>
      </w:r>
      <w:r>
        <w:rPr>
          <w:rFonts w:hint="eastAsia"/>
        </w:rPr>
        <w:t>　　图表 12 钆喷酸葡胺注射液工艺流程图</w:t>
      </w:r>
      <w:r>
        <w:rPr>
          <w:rFonts w:hint="eastAsia"/>
        </w:rPr>
        <w:br/>
      </w:r>
      <w:r>
        <w:rPr>
          <w:rFonts w:hint="eastAsia"/>
        </w:rPr>
        <w:t>　　图表 13 碘海醇注射液工艺流程图</w:t>
      </w:r>
      <w:r>
        <w:rPr>
          <w:rFonts w:hint="eastAsia"/>
        </w:rPr>
        <w:br/>
      </w:r>
      <w:r>
        <w:rPr>
          <w:rFonts w:hint="eastAsia"/>
        </w:rPr>
        <w:t>　　图表 18 德国先灵公司基础信息一览表</w:t>
      </w:r>
      <w:r>
        <w:rPr>
          <w:rFonts w:hint="eastAsia"/>
        </w:rPr>
        <w:br/>
      </w:r>
      <w:r>
        <w:rPr>
          <w:rFonts w:hint="eastAsia"/>
        </w:rPr>
        <w:t>　　图表 19 德国先灵公司主要研发领域</w:t>
      </w:r>
      <w:r>
        <w:rPr>
          <w:rFonts w:hint="eastAsia"/>
        </w:rPr>
        <w:br/>
      </w:r>
      <w:r>
        <w:rPr>
          <w:rFonts w:hint="eastAsia"/>
        </w:rPr>
        <w:t>　　图表 20 德国先灵中国业务布局</w:t>
      </w:r>
      <w:r>
        <w:rPr>
          <w:rFonts w:hint="eastAsia"/>
        </w:rPr>
        <w:br/>
      </w:r>
      <w:r>
        <w:rPr>
          <w:rFonts w:hint="eastAsia"/>
        </w:rPr>
        <w:t>　　图表 21 德国先灵中国前10名产品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3214fc08c499b" w:history="1">
        <w:r>
          <w:rPr>
            <w:rStyle w:val="Hyperlink"/>
          </w:rPr>
          <w:t>2009年度中国对比剂药品市场研究分析报告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3214fc08c499b" w:history="1">
        <w:r>
          <w:rPr>
            <w:rStyle w:val="Hyperlink"/>
          </w:rPr>
          <w:t>https://www.20087.com/2010-01/R_2009nianduzhongguoduibijiyaopinshichBaoGao.html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4c517a0f4f0b" w:history="1">
      <w:r>
        <w:rPr>
          <w:rStyle w:val="Hyperlink"/>
        </w:rPr>
        <w:t>2009年度中国对比剂药品市场研究分析报告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duibijiyaopinshichBaoGao.html" TargetMode="External" Id="Rb043214fc08c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duibijiyaopinshichBaoGao.html" TargetMode="External" Id="R5e024c517a0f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2010-01-21T01:09:00Z</dcterms:created>
  <dcterms:modified xsi:type="dcterms:W3CDTF">2010-01-21T02:09:00Z</dcterms:modified>
  <dc:subject>2009年度中国对比剂药品市场研究分析报告</dc:subject>
  <dc:title>2009年度中国对比剂药品市场研究分析报告</dc:title>
  <cp:keywords>2009年度中国对比剂药品市场研究分析报告</cp:keywords>
  <dc:description>2009年度中国对比剂药品市场研究分析报告</dc:description>
</cp:coreProperties>
</file>