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5f133d524c2a" w:history="1">
              <w:r>
                <w:rPr>
                  <w:rStyle w:val="Hyperlink"/>
                </w:rPr>
                <w:t>2009年度中国钢铁用联轴器市场研究及2010年投资分析报告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5f133d524c2a" w:history="1">
              <w:r>
                <w:rPr>
                  <w:rStyle w:val="Hyperlink"/>
                </w:rPr>
                <w:t>2009年度中国钢铁用联轴器市场研究及2010年投资分析报告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a5f133d524c2a" w:history="1">
                <w:r>
                  <w:rPr>
                    <w:rStyle w:val="Hyperlink"/>
                  </w:rPr>
                  <w:t>https://www.20087.com/2010-01/R_2009nianduzhongguogangtieyonglianzhoBaoGao.html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联轴器定义</w:t>
      </w:r>
      <w:r>
        <w:rPr>
          <w:rFonts w:hint="eastAsia"/>
        </w:rPr>
        <w:br/>
      </w:r>
      <w:r>
        <w:rPr>
          <w:rFonts w:hint="eastAsia"/>
        </w:rPr>
        <w:t>　　　　二 联轴器分类</w:t>
      </w:r>
      <w:r>
        <w:rPr>
          <w:rFonts w:hint="eastAsia"/>
        </w:rPr>
        <w:br/>
      </w:r>
      <w:r>
        <w:rPr>
          <w:rFonts w:hint="eastAsia"/>
        </w:rPr>
        <w:t>　　　　三 研究范围界定</w:t>
      </w:r>
      <w:r>
        <w:rPr>
          <w:rFonts w:hint="eastAsia"/>
        </w:rPr>
        <w:br/>
      </w:r>
      <w:r>
        <w:rPr>
          <w:rFonts w:hint="eastAsia"/>
        </w:rPr>
        <w:t>　　第二节 产业市场特征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联轴器市场规模分析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t>　　　　六 行业管理体系及政策</w:t>
      </w:r>
      <w:r>
        <w:rPr>
          <w:rFonts w:hint="eastAsia"/>
        </w:rPr>
        <w:br/>
      </w:r>
      <w:r>
        <w:rPr>
          <w:rFonts w:hint="eastAsia"/>
        </w:rPr>
        <w:t>　　　　七 行业进入壁垒分析</w:t>
      </w:r>
      <w:r>
        <w:rPr>
          <w:rFonts w:hint="eastAsia"/>
        </w:rPr>
        <w:br/>
      </w:r>
      <w:r>
        <w:rPr>
          <w:rFonts w:hint="eastAsia"/>
        </w:rPr>
        <w:t>　　　　八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2008-2009年市场现状分析</w:t>
      </w:r>
      <w:r>
        <w:rPr>
          <w:rFonts w:hint="eastAsia"/>
        </w:rPr>
        <w:br/>
      </w:r>
      <w:r>
        <w:rPr>
          <w:rFonts w:hint="eastAsia"/>
        </w:rPr>
        <w:t>　　第一节 2008年市场规模分析</w:t>
      </w:r>
      <w:r>
        <w:rPr>
          <w:rFonts w:hint="eastAsia"/>
        </w:rPr>
        <w:br/>
      </w:r>
      <w:r>
        <w:rPr>
          <w:rFonts w:hint="eastAsia"/>
        </w:rPr>
        <w:t>　　　　一 2008-2009年钢铁行业市场背景</w:t>
      </w:r>
      <w:r>
        <w:rPr>
          <w:rFonts w:hint="eastAsia"/>
        </w:rPr>
        <w:br/>
      </w:r>
      <w:r>
        <w:rPr>
          <w:rFonts w:hint="eastAsia"/>
        </w:rPr>
        <w:t>　　　　二 2009-2010年钢铁行业用联轴器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行业竞争层次</w:t>
      </w:r>
      <w:r>
        <w:rPr>
          <w:rFonts w:hint="eastAsia"/>
        </w:rPr>
        <w:br/>
      </w:r>
      <w:r>
        <w:rPr>
          <w:rFonts w:hint="eastAsia"/>
        </w:rPr>
        <w:t>　　第三节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2008-2009年领先企业分析</w:t>
      </w:r>
      <w:r>
        <w:rPr>
          <w:rFonts w:hint="eastAsia"/>
        </w:rPr>
        <w:br/>
      </w:r>
      <w:r>
        <w:rPr>
          <w:rFonts w:hint="eastAsia"/>
        </w:rPr>
        <w:t>　　第一节 福伊特驱动技术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第二节 德阳立达基础件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无锡市万向联轴器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昆山荣星动力传动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(中智:林)安徽泰尔重工股份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5f133d524c2a" w:history="1">
        <w:r>
          <w:rPr>
            <w:rStyle w:val="Hyperlink"/>
          </w:rPr>
          <w:t>2009年度中国钢铁用联轴器市场研究及2010年投资分析报告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a5f133d524c2a" w:history="1">
        <w:r>
          <w:rPr>
            <w:rStyle w:val="Hyperlink"/>
          </w:rPr>
          <w:t>https://www.20087.com/2010-01/R_2009nianduzhongguogangtieyonglianzhoBaoGao.html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f8bb86654f6d" w:history="1">
      <w:r>
        <w:rPr>
          <w:rStyle w:val="Hyperlink"/>
        </w:rPr>
        <w:t>2009年度中国钢铁用联轴器市场研究及2010年投资分析报告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angtieyonglianzhoBaoGao.html" TargetMode="External" Id="R259a5f133d5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angtieyonglianzhoBaoGao.html" TargetMode="External" Id="R2a39f8bb8665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2010-01-21T01:29:00Z</dcterms:created>
  <dcterms:modified xsi:type="dcterms:W3CDTF">2010-01-21T02:29:00Z</dcterms:modified>
  <dc:subject>2009年度中国钢铁用联轴器市场研究及2010年投资分析报告</dc:subject>
  <dc:title>2009年度中国钢铁用联轴器市场研究及2010年投资分析报告</dc:title>
  <cp:keywords>2009年度中国钢铁用联轴器市场研究及2010年投资分析报告</cp:keywords>
  <dc:description>2009年度中国钢铁用联轴器市场研究及2010年投资分析报告</dc:description>
</cp:coreProperties>
</file>