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f6f89af4d4d42" w:history="1">
              <w:r>
                <w:rPr>
                  <w:rStyle w:val="Hyperlink"/>
                </w:rPr>
                <w:t>2009-2011年中国共聚尼龙及改性共聚尼龙（PA）行业市场分析及投资价值调研报告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f6f89af4d4d42" w:history="1">
              <w:r>
                <w:rPr>
                  <w:rStyle w:val="Hyperlink"/>
                </w:rPr>
                <w:t>2009-2011年中国共聚尼龙及改性共聚尼龙（PA）行业市场分析及投资价值调研报告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f6f89af4d4d42" w:history="1">
                <w:r>
                  <w:rPr>
                    <w:rStyle w:val="Hyperlink"/>
                  </w:rPr>
                  <w:t>https://www.20087.com/2010-01/R_2009_2011gongjunilongjigaixinggongjuBaoGao.html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2008年受金融危机的冲击，全球尼龙66市场出现了萎缩，几大尼龙生产商也进行了业务剥离和整合，有几家厂甚至已经停产。因此，国际尼龙66的来源相当有限，只有屈指可数的五六家企业。目前，中国的尼龙66消费量和进口量在全球名列前茅，中国政府的反倾销措施可能导致中国国内市场尼龙66产品价格上涨。目前，国外公司在中国市场销售的同一种尼龙66产品价格要比在欧洲的价格高7%左右。目前尼龙66的应用已由主要做轮胎帘子布发展到汽车零部件、电力和电子器件领域。现在德国生产的一部普通轿车，其机械部件所用尼龙66注塑件的重量达到13千克。这一数据还在增长，预计今后几年工程塑料产品用于汽车制造领域的增长率在20%左右。中国目前80%的尼龙66还是用于生产轮胎帘子布，未来市场不可限量。中国一汽已经建立了尼龙66进气歧管的加工生产线，二汽也在筹建。随着汽车行业的技术进步，其他汽车厂也会相继采用尼龙66进气歧管。这样，尼龙66产品在汽车行业的使用量会有一个较大的增幅。除尼龙66外，随着中国汽车工业的发展，一些长碳链尼龙，如尼龙11、尼龙12的用量也在逐年增多，每年已超过3000吨。这些产品还需依靠进口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2008年中国共聚尼龙及改性共聚尼龙（PA）运行概况</w:t>
      </w:r>
      <w:r>
        <w:rPr>
          <w:rFonts w:hint="eastAsia"/>
        </w:rPr>
        <w:br/>
      </w:r>
      <w:r>
        <w:rPr>
          <w:rFonts w:hint="eastAsia"/>
        </w:rPr>
        <w:t>　　第一节 2008年共聚尼龙及改性共聚尼龙（PA）重点产品运行分析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2008年共聚尼龙及改性共聚尼龙（PA）发展宏观经济环境分析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共聚尼龙及改性共聚尼龙（PA）行业2008年政策环境变化分析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国内共聚尼龙及改性共聚尼龙（PA）行业政策分析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2008年国际共聚尼龙及改性共聚尼龙（PA）行业发展分析</w:t>
      </w:r>
      <w:r>
        <w:rPr>
          <w:rFonts w:hint="eastAsia"/>
        </w:rPr>
        <w:br/>
      </w:r>
      <w:r>
        <w:rPr>
          <w:rFonts w:hint="eastAsia"/>
        </w:rPr>
        <w:t>　　第一节 世界共聚尼龙及改性共聚尼龙（PA）生产与消费格局分析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2008年世界共聚尼龙及改性共聚尼龙（PA）市场存在的问题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共聚尼龙及改性共聚尼龙（PA）重点产品2008年走势分析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我国共聚尼龙及改性共聚尼龙（PA）行业供需状况分析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共聚尼龙及改性共聚尼龙（PA）行业市场需求分析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共聚尼龙及改性共聚尼龙（PA）行业供给能力分析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共聚尼龙及改性共聚尼龙（PA）行业前十强省市比较分析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共聚尼龙及改性共聚尼龙（PA）行业竞争绩效分析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共聚尼龙及改性共聚尼龙（PA）行业产业集中度分析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共聚尼龙及改性共聚尼龙（PA）市场分销体系分析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共聚尼龙及改性共聚尼龙（PA）行业区域分析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我国共聚尼龙及改性共聚尼龙（PA）企业区域分析</w:t>
      </w:r>
      <w:r>
        <w:rPr>
          <w:rFonts w:hint="eastAsia"/>
        </w:rPr>
        <w:br/>
      </w:r>
      <w:r>
        <w:rPr>
          <w:rFonts w:hint="eastAsia"/>
        </w:rPr>
        <w:t>　　第二节 2007-2009年山东省共聚尼龙及改性共聚尼龙（PA）行业运行情况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一、山东省共聚尼龙及改性共聚尼龙（PA）行业产销分析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二、山东省共聚尼龙及改性共聚尼龙（PA）行业盈利能力分析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2007-2009年广东省共聚尼龙及改性共聚尼龙（PA）行业运行情况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一、广东省共聚尼龙及改性共聚尼龙（PA）行业产销分析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二、广东省共聚尼龙及改性共聚尼龙（PA）行业盈利能力分析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2007-2009年江苏省共聚尼龙及改性共聚尼龙（PA）行业运行情况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一、江苏省共聚尼龙及改性共聚尼龙（PA）行业产销分析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二、江苏省共聚尼龙及改性共聚尼龙（PA）行业盈利能力分析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2007-2009年浙江省共聚尼龙及改性共聚尼龙（PA）行业运行情况</w:t>
      </w:r>
      <w:r>
        <w:rPr>
          <w:rFonts w:hint="eastAsia"/>
        </w:rPr>
        <w:br/>
      </w:r>
      <w:r>
        <w:rPr>
          <w:rFonts w:hint="eastAsia"/>
        </w:rPr>
        <w:t>　　　　一、浙江省共聚尼龙及改性共聚尼龙（PA）行业产销分析</w:t>
      </w:r>
      <w:r>
        <w:rPr>
          <w:rFonts w:hint="eastAsia"/>
        </w:rPr>
        <w:br/>
      </w:r>
      <w:r>
        <w:rPr>
          <w:rFonts w:hint="eastAsia"/>
        </w:rPr>
        <w:t>　　　　二、浙江省共聚尼龙及改性共聚尼龙（PA）行业盈利能力分析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三、浙江省共聚尼龙及改性共聚尼龙（PA）行业偿债能力分析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四、浙江省共聚尼龙及改性共聚尼龙（PA）行业营运能力分析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共聚尼龙及改性共聚尼龙（PA）行业融资及竞争分析</w:t>
      </w:r>
      <w:r>
        <w:rPr>
          <w:rFonts w:hint="eastAsia"/>
        </w:rPr>
        <w:br/>
      </w:r>
      <w:r>
        <w:rPr>
          <w:rFonts w:hint="eastAsia"/>
        </w:rPr>
        <w:t>第九章 我国共聚尼龙及改性共聚尼龙（PA）行业投融资分析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我国共聚尼龙及改性共聚尼龙（PA）行业外资进入状况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我国共聚尼龙及改性共聚尼龙（PA）行业合作与并购</w:t>
      </w:r>
      <w:r>
        <w:rPr>
          <w:rFonts w:hint="eastAsia"/>
        </w:rPr>
        <w:br/>
      </w:r>
      <w:r>
        <w:rPr>
          <w:rFonts w:hint="eastAsia"/>
        </w:rPr>
        <w:t>　　第四节 我国共聚尼龙及改性共聚尼龙（PA）行业投资体制分析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我国共聚尼龙及改性共聚尼龙（PA）行业资本市场融资分析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共聚尼龙及改性共聚尼龙（PA）产业经营策略分析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我国共聚尼龙及改性共聚尼龙（PA）行业重点企业分析</w:t>
      </w:r>
      <w:r>
        <w:rPr>
          <w:rFonts w:hint="eastAsia"/>
        </w:rPr>
        <w:br/>
      </w:r>
      <w:r>
        <w:rPr>
          <w:rFonts w:hint="eastAsia"/>
        </w:rPr>
        <w:t>　　第一节 辽阳辽化工程塑料有限公司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南京立汉化学有限公司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龙马工程塑料有限公司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上海华新丽华工程塑料有限公司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平顶山华邦工程塑料有限公司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我国共聚尼龙及改性共聚尼龙（PA）产业消费量预测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2009～2012年共聚尼龙及改性共聚尼龙（PA）需求总量时间序列法预测方案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2009～2012年共聚尼龙及改性共聚尼龙（PA）需求总量曲线预测法预测方案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2009～2012年共聚尼龙及改性共聚尼龙（PA）需求总量预测结果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我国共聚尼龙及改性共聚尼龙（PA）产业供给预测</w:t>
      </w:r>
      <w:r>
        <w:rPr>
          <w:rFonts w:hint="eastAsia"/>
        </w:rPr>
        <w:br/>
      </w:r>
      <w:r>
        <w:rPr>
          <w:rFonts w:hint="eastAsia"/>
        </w:rPr>
        <w:t>　　第一节 我国共聚尼龙及改性共聚尼龙（PA）生产总量预测研究思路与方法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2009～2012年共聚尼龙及改性共聚尼龙（PA）生产总量时间序列法预测方案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2009～2012年共聚尼龙及改性共聚尼龙（PA）生产总量曲线预测法预测方案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2009～2012年共聚尼龙及改性共聚尼龙（PA）生产总量预测结果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共聚尼龙及改性共聚尼龙（PA）相关产业2009年走势分析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共聚尼龙及改性共聚尼龙（PA）行业成长能力及稳定性分析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共聚尼龙及改性共聚尼龙（PA）行业生命周期分析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共聚尼龙及改性共聚尼龙（PA）行业投资机会分析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2009～2011年共聚尼龙及改性共聚尼龙（PA）行业主要区域投资机会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2009～2011年共聚尼龙及改性共聚尼龙（PA）行业出口市场投资机会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2009～2011年共聚尼龙及改性共聚尼龙（PA）行业企业的多元化投资机会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共聚尼龙及改性共聚尼龙（PA）产业投资风险</w:t>
      </w:r>
      <w:r>
        <w:rPr>
          <w:rFonts w:hint="eastAsia"/>
        </w:rPr>
        <w:br/>
      </w:r>
      <w:r>
        <w:rPr>
          <w:rFonts w:hint="eastAsia"/>
        </w:rPr>
        <w:t>　　第一节 共聚尼龙及改性共聚尼龙（PA）行业宏观调控风险</w:t>
      </w:r>
      <w:r>
        <w:rPr>
          <w:rFonts w:hint="eastAsia"/>
        </w:rPr>
        <w:br/>
      </w:r>
      <w:r>
        <w:rPr>
          <w:rFonts w:hint="eastAsia"/>
        </w:rPr>
        <w:t>　　第二节 共聚尼龙及改性共聚尼龙（PA）行业竞争风险</w:t>
      </w:r>
      <w:r>
        <w:rPr>
          <w:rFonts w:hint="eastAsia"/>
        </w:rPr>
        <w:br/>
      </w:r>
      <w:r>
        <w:rPr>
          <w:rFonts w:hint="eastAsia"/>
        </w:rPr>
        <w:t>　　第三节 共聚尼龙及改性共聚尼龙（PA）行业供需波动风险</w:t>
      </w:r>
      <w:r>
        <w:rPr>
          <w:rFonts w:hint="eastAsia"/>
        </w:rPr>
        <w:br/>
      </w:r>
      <w:r>
        <w:rPr>
          <w:rFonts w:hint="eastAsia"/>
        </w:rPr>
        <w:t>　　第四节 共聚尼龙及改性共聚尼龙（PA）行业技术创新风险</w:t>
      </w:r>
      <w:r>
        <w:rPr>
          <w:rFonts w:hint="eastAsia"/>
        </w:rPr>
        <w:br/>
      </w:r>
      <w:r>
        <w:rPr>
          <w:rFonts w:hint="eastAsia"/>
        </w:rPr>
        <w:t>　　第五节 中^智^林^：共聚尼龙及改性共聚尼龙（PA）行业经营管理风险</w:t>
      </w:r>
      <w:r>
        <w:rPr>
          <w:rFonts w:hint="eastAsia"/>
        </w:rPr>
        <w:br/>
      </w:r>
      <w:r>
        <w:rPr>
          <w:rFonts w:hint="eastAsia"/>
        </w:rPr>
        <w:t>　　附录一：共聚尼龙及改性共聚尼龙（PA）的定义和分类</w:t>
      </w:r>
      <w:r>
        <w:rPr>
          <w:rFonts w:hint="eastAsia"/>
        </w:rPr>
        <w:br/>
      </w:r>
      <w:r>
        <w:rPr>
          <w:rFonts w:hint="eastAsia"/>
        </w:rPr>
        <w:t>　　附录二：共聚尼龙及改性共聚尼龙（PA）行业重点发展领域和结构调整方向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2009年1-5月共聚尼龙及改性共聚尼龙（PA）行业在第二产业中所占的地位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2009年1-5月共聚尼龙及改性共聚尼龙（PA）行业在GDP中所占的地位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欧洲PA消耗结构比例图</w:t>
      </w:r>
      <w:r>
        <w:rPr>
          <w:rFonts w:hint="eastAsia"/>
        </w:rPr>
        <w:br/>
      </w:r>
      <w:r>
        <w:rPr>
          <w:rFonts w:hint="eastAsia"/>
        </w:rPr>
        <w:t>　　图表 7 2004-2009年我国共聚尼龙及改性共聚尼龙（PA）行业需求及增长情况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2004-2009年我国共聚尼龙及改性共聚尼龙（PA）行业产量及增长情况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2004-2009年我国共聚尼龙及改性共聚尼龙（PA）行业产量及增长对比</w:t>
      </w:r>
      <w:r>
        <w:rPr>
          <w:rFonts w:hint="eastAsia"/>
        </w:rPr>
        <w:br/>
      </w:r>
      <w:r>
        <w:rPr>
          <w:rFonts w:hint="eastAsia"/>
        </w:rPr>
        <w:t>　　图表 11 2009年1-8月中国共聚尼龙及改性共聚尼龙（PA）行业前十强省份人均指标比较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 2009年1-8月中国共聚尼龙及改性共聚尼龙（PA）行业前十强省份人均资产比较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 2009年1-8月中国共聚尼龙及改性共聚尼龙（PA）行业前十强省份人均工业总产值比较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 2009年1-8月中国共聚尼龙及改性共聚尼龙（PA）行业前十强省份人均负债比较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 2009年1-8月中国共聚尼龙及改性共聚尼龙（PA）行业前十强省份销售利润率比较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 2009年1-8月中国共聚尼龙及改性共聚尼龙（PA）行业前十强省份总资产报酬率比较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 2009年1-8月中国共聚尼龙及改性共聚尼龙（PA）行业前十强省份权益利润率比较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 2009年1-8月中国共聚尼龙及改性共聚尼龙（PA）行业前十强省份总资产周转率比较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 2009年1-8月中国共聚尼龙及改性共聚尼龙（PA）行业前十强省份固定资产周转率比较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 2009年1-8月中国共聚尼龙及改性共聚尼龙（PA）行业前十强省份流动资产周转率比较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 2009年1-8月中国共聚尼龙及改性共聚尼龙（PA）行业前十强省份应收帐款周转率比较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 2009年1-8月中国共聚尼龙及改性共聚尼龙（PA）行业前十强省份资产负债率比较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 2009年1-8月中国共聚尼龙及改性共聚尼龙（PA）行业前十强省份负债与所有者权益比率比较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 2007-2009年全国共聚尼龙及改性共聚尼龙（PA）行业盈利能力对比图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25 2009年1-5月我国共聚尼龙及改性共聚尼龙（PA）行业不同所有制企业市场份额分布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26 2008年我国共聚尼龙及改性共聚尼龙（PA）行业不同所有制企业市场份额分布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 2009年1-5月我国共聚尼龙及改性共聚尼龙（PA）行业不同规模企业市场份额分布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28 2008年我国共聚尼龙及改性共聚尼龙（PA）行业不同规模企业市场份额分布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29 我国生产改性聚酰胺的部分企业及生产能力</w:t>
      </w:r>
      <w:r>
        <w:rPr>
          <w:rFonts w:hint="eastAsia"/>
        </w:rPr>
        <w:br/>
      </w:r>
      <w:r>
        <w:rPr>
          <w:rFonts w:hint="eastAsia"/>
        </w:rPr>
        <w:t>　　图表 30 2007-2009年山东省共聚尼龙及改性共聚尼龙（PA）行业盈利能力对比图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2007-2009年山东省共聚尼龙及改性共聚尼龙（PA）行业资产负债率对比图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2007-2009年山东省共聚尼龙及改性共聚尼龙（PA）行业负债与所有者权益比率对比图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2007-2009年山东省共聚尼龙及改性共聚尼龙（PA）行业营运能力对比图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34 2007-2009年广东省共聚尼龙及改性共聚尼龙（PA）行业盈利能力对比图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2007-2009年广东省共聚尼龙及改性共聚尼龙（PA）行业营运能力对比图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2007-2009年江苏省共聚尼龙及改性共聚尼龙（PA）行业资产负债率对比图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2007-2009年江苏省共聚尼龙及改性共聚尼龙（PA）行业负债与所有者权益比率对比图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2007-2009年江苏省共聚尼龙及改性共聚尼龙（PA）行业营运能力对比图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2007-2009年浙江省共聚尼龙及改性共聚尼龙（PA）行业盈利能力对比图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2007-2009年浙江省共聚尼龙及改性共聚尼龙（PA）行业资产负债率对比图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2007-2009年浙江省共聚尼龙及改性共聚尼龙（PA）行业负债与所有者权益比率对比图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 2009年1-5月我国共聚尼龙及改性共聚尼龙（PA）行业不同所有制企业市场份额分布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47 近3年辽阳辽化工程塑料有限公司资产负债率变化情况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近3年辽阳辽化工程塑料有限公司产权比率变化情况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近3年辽阳辽化工程塑料有限公司已获利息倍数变化情况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近3年辽阳辽化工程塑料有限公司固定资产周转次数情况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近3年辽阳辽化工程塑料有限公司流动资产周转次数变化情况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近3年辽阳辽化工程塑料有限公司总资产周转次数变化情况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近3年辽阳辽化工程塑料有限公司销售净利率变化情况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近3年辽阳辽化工程塑料有限公司销售毛利率变化情况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近3年辽阳辽化工程塑料有限公司资产净利率变化情况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近3年南京立汉化学有限公司资产负债率变化情况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近3年南京立汉化学有限公司产权比率变化情况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近3年南京立汉化学有限公司已获利息倍数变化情况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近3年南京立汉化学有限公司固定资产周转次数情况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近3年南京立汉化学有限公司流动资产周转次数变化情况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近3年南京立汉化学有限公司总资产周转次数变化情况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近3年南京立汉化学有限公司销售净利率变化情况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近3年南京立汉化学有限公司销售毛利率变化情况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近3年南京立汉化学有限公司资产净利率变化情况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近3年龙马工程塑料有限公司资产负债率变化情况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近3年龙马工程塑料有限公司产权比率变化情况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近3年龙马工程塑料有限公司已获利息倍数变化情况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近3年龙马工程塑料有限公司固定资产周转次数情况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近3年龙马工程塑料有限公司流动资产周转次数变化情况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近3年龙马工程塑料有限公司总资产周转次数变化情况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近3年龙马工程塑料有限公司销售净利率变化情况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近3年龙马工程塑料有限公司销售毛利率变化情况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近3年龙马工程塑料有限公司资产净利率变化情况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近3年上海华新丽华工程塑料有限公司资产负债率变化情况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近3年上海华新丽华工程塑料有限公司产权比率变化情况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近3年上海华新丽华工程塑料有限公司已获利息倍数变化情况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近3年上海华新丽华工程塑料有限公司固定资产周转次数情况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近3年上海华新丽华工程塑料有限公司流动资产周转次数变化情况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近3年上海华新丽华工程塑料有限公司总资产周转次数变化情况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近3年上海华新丽华工程塑料有限公司销售净利率变化情况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近3年上海华新丽华工程塑料有限公司销售毛利率变化情况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近3年上海华新丽华工程塑料有限公司资产净利率变化情况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近3年平顶山华邦工程塑料有限公司资产负债率变化情况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近3年平顶山华邦工程塑料有限公司产权比率变化情况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近3年平顶山华邦工程塑料有限公司已获利息倍数变化情况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近3年平顶山华邦工程塑料有限公司固定资产周转次数情况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近3年平顶山华邦工程塑料有限公司流动资产周转次数变化情况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近3年平顶山华邦工程塑料有限公司总资产周转次数变化情况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近3年平顶山华邦工程塑料有限公司销售净利率变化情况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近3年平顶山华邦工程塑料有限公司销售毛利率变化情况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近3年平顶山华邦工程塑料有限公司资产净利率变化情况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2009-2012年我国共聚尼龙及改性共聚尼龙（PA）行业时间序列法市场需求规模预测图</w:t>
      </w:r>
      <w:r>
        <w:rPr>
          <w:rFonts w:hint="eastAsia"/>
        </w:rPr>
        <w:br/>
      </w:r>
      <w:r>
        <w:rPr>
          <w:rFonts w:hint="eastAsia"/>
        </w:rPr>
        <w:t>　　图表 93 2009-2012年我国共聚尼龙及改性共聚尼龙（PA）行业曲线预测法需求规模预测图</w:t>
      </w:r>
      <w:r>
        <w:rPr>
          <w:rFonts w:hint="eastAsia"/>
        </w:rPr>
        <w:br/>
      </w:r>
      <w:r>
        <w:rPr>
          <w:rFonts w:hint="eastAsia"/>
        </w:rPr>
        <w:t>　　图表 94 2009-2012年我国共聚尼龙及改性共聚尼龙（PA）纯碱行业时间序列法供给总量预测图</w:t>
      </w:r>
      <w:r>
        <w:rPr>
          <w:rFonts w:hint="eastAsia"/>
        </w:rPr>
        <w:br/>
      </w:r>
      <w:r>
        <w:rPr>
          <w:rFonts w:hint="eastAsia"/>
        </w:rPr>
        <w:t>　　图表 97 2004-2009年我国尼龙66行业进口量及增长对比</w:t>
      </w:r>
      <w:r>
        <w:rPr>
          <w:rFonts w:hint="eastAsia"/>
        </w:rPr>
        <w:br/>
      </w:r>
      <w:r>
        <w:rPr>
          <w:rFonts w:hint="eastAsia"/>
        </w:rPr>
        <w:t>　　图表 98 醇溶性共聚酰胺的组成</w:t>
      </w:r>
      <w:r>
        <w:rPr>
          <w:rFonts w:hint="eastAsia"/>
        </w:rPr>
        <w:br/>
      </w:r>
      <w:r>
        <w:rPr>
          <w:rFonts w:hint="eastAsia"/>
        </w:rPr>
        <w:t>　　表格 1 2009年1-8月中国共聚尼龙及改性共聚尼龙（PA）行业前十强省份人均指标比较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 2009年1-8月中国共聚尼龙及改性共聚尼龙（PA）行业前十强省份盈利指标比较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 2009年1-8月中国共聚尼龙及改性共聚尼龙（PA）行业前十强省份营运指标比较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4 2009年1-8月中国共聚尼龙及改性共聚尼龙（PA）行业前十强省份营运指标比较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2007-2009年山东省共聚尼龙及改性共聚尼龙（PA）行业盈利能力表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2007-2009年山东省共聚尼龙及改性共聚尼龙（PA）行业营运能力表</w:t>
      </w:r>
      <w:r>
        <w:rPr>
          <w:rFonts w:hint="eastAsia"/>
        </w:rPr>
        <w:br/>
      </w:r>
      <w:r>
        <w:rPr>
          <w:rFonts w:hint="eastAsia"/>
        </w:rPr>
        <w:t>　　表格 10 2007-2009年同期广东省共聚尼龙及改性共聚尼龙（PA）行业产销能力</w:t>
      </w:r>
      <w:r>
        <w:rPr>
          <w:rFonts w:hint="eastAsia"/>
        </w:rPr>
        <w:br/>
      </w:r>
      <w:r>
        <w:rPr>
          <w:rFonts w:hint="eastAsia"/>
        </w:rPr>
        <w:t>　　表格 11 2007-2009年广东省共聚尼龙及改性共聚尼龙（PA）行业盈利能力表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2007-2009年广东省共聚尼龙及改性共聚尼龙（PA）行业偿债能力表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2007-2009年浙江省共聚尼龙及改性共聚尼龙（PA）行业盈利能力表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2007-2009年浙江省共聚尼龙及改性共聚尼龙（PA）行业偿债能力表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2007-2009年浙江省共聚尼龙及改性共聚尼龙（PA）行业营运能力表</w:t>
      </w:r>
      <w:r>
        <w:rPr>
          <w:rFonts w:hint="eastAsia"/>
        </w:rPr>
        <w:br/>
      </w:r>
      <w:r>
        <w:rPr>
          <w:rFonts w:hint="eastAsia"/>
        </w:rPr>
        <w:t>　　表格 22 近4年辽阳辽化工程塑料有限公司资产负债率变化情况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近4年辽阳辽化工程塑料有限公司产权比率变化情况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近4年辽阳辽化工程塑料有限公司已获利息倍数变化情况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近4年辽阳辽化工程塑料有限公司固定资产周转次数情况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近4年辽阳辽化工程塑料有限公司流动资产周转次数变化情况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近4年辽阳辽化工程塑料有限公司总资产周转次数变化情况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近4年辽阳辽化工程塑料有限公司销售净利率变化情况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近4年辽阳辽化工程塑料有限公司销售毛利率变化情况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近4年辽阳辽化工程塑料有限公司资产净利率变化情况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近4年南京立汉化学有限公司资产负债率变化情况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近4年南京立汉化学有限公司产权比率变化情况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近4年南京立汉化学有限公司已获利息倍数变化情况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近4年南京立汉化学有限公司固定资产周转次数情况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近4年南京立汉化学有限公司流动资产周转次数变化情况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近4年南京立汉化学有限公司总资产周转次数变化情况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近4年南京立汉化学有限公司销售净利率变化情况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近4年南京立汉化学有限公司销售毛利率变化情况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近4年南京立汉化学有限公司资产净利率变化情况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近4年龙马工程塑料有限公司资产负债率变化情况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近4年龙马工程塑料有限公司产权比率变化情况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近4年龙马工程塑料有限公司已获利息倍数变化情况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近4年龙马工程塑料有限公司固定资产周转次数情况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近4年龙马工程塑料有限公司流动资产周转次数变化情况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近4年龙马工程塑料有限公司总资产周转次数变化情况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近4年龙马工程塑料有限公司销售净利率变化情况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近4年龙马工程塑料有限公司销售毛利率变化情况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近4年龙马工程塑料有限公司资产净利率变化情况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近4年上海华新丽华工程塑料有限公司资产负债率变化情况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近4年上海华新丽华工程塑料有限公司产权比率变化情况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近4年上海华新丽华工程塑料有限公司已获利息倍数变化情况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近4年上海华新丽华工程塑料有限公司固定资产周转次数情况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近4年上海华新丽华工程塑料有限公司流动资产周转次数变化情况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近4年上海华新丽华工程塑料有限公司总资产周转次数变化情况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近4年上海华新丽华工程塑料有限公司销售净利率变化情况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近4年上海华新丽华工程塑料有限公司销售毛利率变化情况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近4年上海华新丽华工程塑料有限公司资产净利率变化情况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 近4年平顶山华邦工程塑料有限公司资产负债率变化情况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近4年平顶山华邦工程塑料有限公司产权比率变化情况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近4年平顶山华邦工程塑料有限公司已获利息倍数变化情况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近4年平顶山华邦工程塑料有限公司固定资产周转次数情况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近4年平顶山华邦工程塑料有限公司流动资产周转次数变化情况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近4年平顶山华邦工程塑料有限公司总资产周转次数变化情况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近4年平顶山华邦工程塑料有限公司销售净利率变化情况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近4年平顶山华邦工程塑料有限公司销售毛利率变化情况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近4年平顶山华邦工程塑料有限公司资产净利率变化情况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f6f89af4d4d42" w:history="1">
        <w:r>
          <w:rPr>
            <w:rStyle w:val="Hyperlink"/>
          </w:rPr>
          <w:t>2009-2011年中国共聚尼龙及改性共聚尼龙（PA）行业市场分析及投资价值调研报告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f6f89af4d4d42" w:history="1">
        <w:r>
          <w:rPr>
            <w:rStyle w:val="Hyperlink"/>
          </w:rPr>
          <w:t>https://www.20087.com/2010-01/R_2009_2011gongjunilongjigaixinggongjuBaoGao.html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d3378456457d" w:history="1">
      <w:r>
        <w:rPr>
          <w:rStyle w:val="Hyperlink"/>
        </w:rPr>
        <w:t>2009-2011年中国共聚尼龙及改性共聚尼龙（PA）行业市场分析及投资价值调研报告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1gongjunilongjigaixinggongjuBaoGao.html" TargetMode="External" Id="R594f6f89af4d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1gongjunilongjigaixinggongjuBaoGao.html" TargetMode="External" Id="Rf63fd3378456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2010-01-04T05:03:00Z</dcterms:created>
  <dcterms:modified xsi:type="dcterms:W3CDTF">2010-01-04T06:03:00Z</dcterms:modified>
  <dc:subject>2009-2011年中国共聚尼龙及改性共聚尼龙（PA）行业市场分析及投资价值调研报告</dc:subject>
  <dc:title>2009-2011年中国共聚尼龙及改性共聚尼龙（PA）行业市场分析及投资价值调研报告</dc:title>
  <cp:keywords>2009-2011年中国共聚尼龙及改性共聚尼龙（PA）行业市场分析及投资价值调研报告</cp:keywords>
  <dc:description>2009-2011年中国共聚尼龙及改性共聚尼龙（PA）行业市场分析及投资价值调研报告</dc:description>
</cp:coreProperties>
</file>