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f70953aa0412f" w:history="1">
              <w:r>
                <w:rPr>
                  <w:rStyle w:val="Hyperlink"/>
                </w:rPr>
                <w:t>2009-2013年含动物化石的板页岩开采产业规划研究与投资价值分析专题报告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f70953aa0412f" w:history="1">
              <w:r>
                <w:rPr>
                  <w:rStyle w:val="Hyperlink"/>
                </w:rPr>
                <w:t>2009-2013年含动物化石的板页岩开采产业规划研究与投资价值分析专题报告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f70953aa0412f" w:history="1">
                <w:r>
                  <w:rPr>
                    <w:rStyle w:val="Hyperlink"/>
                  </w:rPr>
                  <w:t>https://www.20087.com/2010-01/R_2009_2013nianhandongwuhuashidebanyeyBaoGao.html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中国含动物化石的板页岩开采行业概述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中国含动物化石的板页岩开采经济环境及产业发展环境分析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二、全球经济危机对含动物化石的板页岩开采行业的影响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2008年中国含动物化石的板页岩开采市场竞争力与市场竞争格局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含动物化石的板页岩开采国内重点生产厂家分析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含动物化石的板页岩开采行业发展机会及对策建议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四、含动物化石的板页岩开采行业发展现状及存在问题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五、含动物化石的板页岩开采行业企业应对策略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含动物化石的板页岩开采行业进出口分析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含动物化石的板页岩开采行业发展趋势分析</w:t>
      </w:r>
      <w:r>
        <w:rPr>
          <w:rFonts w:hint="eastAsia"/>
        </w:rPr>
        <w:br/>
      </w:r>
      <w:r>
        <w:rPr>
          <w:rFonts w:hint="eastAsia"/>
        </w:rPr>
        <w:t>　　第一节 含动物化石的板页岩开采行业发展趋势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2009-2013年含动物化石的板页岩开采行业运行能力预测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一、2009-2013年含动物化石的板页岩开采行业总资产预测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二、2009-2013年含动物化石的板页岩开采行业工业总产值预测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三、2009-2013年含动物化石的板页岩开采行业产品销售收入预测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四、2009-2013年含动物化石的板页岩开采行业利润总额预测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f70953aa0412f" w:history="1">
        <w:r>
          <w:rPr>
            <w:rStyle w:val="Hyperlink"/>
          </w:rPr>
          <w:t>2009-2013年含动物化石的板页岩开采产业规划研究与投资价值分析专题报告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f70953aa0412f" w:history="1">
        <w:r>
          <w:rPr>
            <w:rStyle w:val="Hyperlink"/>
          </w:rPr>
          <w:t>https://www.20087.com/2010-01/R_2009_2013nianhandongwuhuashidebanyeyBaoGao.html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2e41b29a94a3c" w:history="1">
      <w:r>
        <w:rPr>
          <w:rStyle w:val="Hyperlink"/>
        </w:rPr>
        <w:t>2009-2013年含动物化石的板页岩开采产业规划研究与投资价值分析专题报告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handongwuhuashidebanyeyBaoGao.html" TargetMode="External" Id="R952f70953aa0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handongwuhuashidebanyeyBaoGao.html" TargetMode="External" Id="Rdb02e41b29a9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2010-01-10T00:37:00Z</dcterms:created>
  <dcterms:modified xsi:type="dcterms:W3CDTF">2010-01-10T01:37:00Z</dcterms:modified>
  <dc:subject>2009-2013年含动物化石的板页岩开采产业规划研究与投资价值分析专题报告</dc:subject>
  <dc:title>2009-2013年含动物化石的板页岩开采产业规划研究与投资价值分析专题报告</dc:title>
  <cp:keywords>2009-2013年含动物化石的板页岩开采产业规划研究与投资价值分析专题报告</cp:keywords>
  <dc:description>2009-2013年含动物化石的板页岩开采产业规划研究与投资价值分析专题报告</dc:description>
</cp:coreProperties>
</file>