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bdc4b31cd34eff" w:history="1">
              <w:r>
                <w:rPr>
                  <w:rStyle w:val="Hyperlink"/>
                </w:rPr>
                <w:t>2009-2013年稻米糠产业规划研究与投资价值分析专题报告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bdc4b31cd34eff" w:history="1">
              <w:r>
                <w:rPr>
                  <w:rStyle w:val="Hyperlink"/>
                </w:rPr>
                <w:t>2009-2013年稻米糠产业规划研究与投资价值分析专题报告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bdc4b31cd34eff" w:history="1">
                <w:r>
                  <w:rPr>
                    <w:rStyle w:val="Hyperlink"/>
                  </w:rPr>
                  <w:t>https://www.20087.com/2010-01/R_2009_2013niandaomikangchanyeguihuayaBaoGao.html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稻米作为全球最重要的粮食作物之一，对于保障全球粮食安全具有至关重要的作用。近年来，随着农业科技的进步，稻米的种植技术不断改进，包括耐旱、抗病虫害的新品种培育，以及精准农业技术的应用等，这些都提高了稻米的产量和品质。此外，稻米加工技术也在不断进步，通过采用现代化的碾米、包装设备，稻米的营养价值和口感得到了有效提升。同时，随着国际贸易的活跃，稻米出口市场也在不断拓展。</w:t>
      </w:r>
      <w:r>
        <w:rPr>
          <w:rFonts w:hint="eastAsia"/>
        </w:rPr>
        <w:br/>
      </w:r>
      <w:r>
        <w:rPr>
          <w:rFonts w:hint="eastAsia"/>
        </w:rPr>
        <w:t>　　未来，稻米行业将朝着更加可持续和高附加值的方向发展。市场调研网指出，一方面，随着消费者对健康饮食的需求增加，有机稻米、功能性稻米等高品质稻米产品将受到更多关注。另一方面，随着全球气候变化的影响加剧，稻米种植需要更加注重水资源管理和病虫害防控，以减少对环境的影响。此外，稻米加工和副产品的综合利用也将成为行业发展的重点，例如稻壳和米糠的再利用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中国稻米糠行业概述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中国稻米糠经济环境及产业发展环境分析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二、全球经济危机对稻米糠行业的影响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2008年中国稻米糠市场竞争力与市场竞争格局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稻米糠国内重点生产厂家分析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稻米糠行业发展机会及对策建议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四、稻米糠行业发展现状及存在问题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五、稻米糠行业企业应对策略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稻米糠行业进出口分析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第三节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稻米糠行业发展趋势分析</w:t>
      </w:r>
      <w:r>
        <w:rPr>
          <w:rFonts w:hint="eastAsia"/>
        </w:rPr>
        <w:br/>
      </w:r>
      <w:r>
        <w:rPr>
          <w:rFonts w:hint="eastAsia"/>
        </w:rPr>
        <w:t>　　第一节 稻米糠行业发展趋势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2009-2013年稻米糠行业运行能力预测</w:t>
      </w:r>
      <w:r>
        <w:rPr>
          <w:rFonts w:hint="eastAsia"/>
        </w:rPr>
        <w:br/>
      </w:r>
      <w:r>
        <w:rPr>
          <w:rFonts w:hint="eastAsia"/>
        </w:rPr>
        <w:t>　　　　一、2009-2013年稻米糠行业总资产预测</w:t>
      </w:r>
      <w:r>
        <w:rPr>
          <w:rFonts w:hint="eastAsia"/>
        </w:rPr>
        <w:br/>
      </w:r>
      <w:r>
        <w:rPr>
          <w:rFonts w:hint="eastAsia"/>
        </w:rPr>
        <w:t>　　　　二、2009-2013年稻米糠行业工业总产值预测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三、2009-2013年稻米糠行业产品销售收入预测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四、2009-2013年稻米糠行业利润总额预测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2009-2013年全国投资规模预测</w:t>
      </w:r>
      <w:r>
        <w:rPr>
          <w:rFonts w:hint="eastAsia"/>
        </w:rPr>
        <w:br/>
      </w:r>
      <w:r>
        <w:rPr>
          <w:rFonts w:hint="eastAsia"/>
        </w:rPr>
        <w:t>　　第五节 2009-2013年市场盈利预测</w:t>
      </w:r>
      <w:r>
        <w:rPr>
          <w:rFonts w:hint="eastAsia"/>
        </w:rPr>
        <w:br/>
      </w:r>
      <w:r>
        <w:rPr>
          <w:rFonts w:hint="eastAsia"/>
        </w:rPr>
        <w:t>　　第六节 [^中智林^]项目投资建议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bdc4b31cd34eff" w:history="1">
        <w:r>
          <w:rPr>
            <w:rStyle w:val="Hyperlink"/>
          </w:rPr>
          <w:t>2009-2013年稻米糠产业规划研究与投资价值分析专题报告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bdc4b31cd34eff" w:history="1">
        <w:r>
          <w:rPr>
            <w:rStyle w:val="Hyperlink"/>
          </w:rPr>
          <w:t>https://www.20087.com/2010-01/R_2009_2013niandaomikangchanyeguihuayaBaoGao.html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稻米是什么的粉丝名、稻米油是什么油、糯米是稻米吗、稻米油的功效与作用及营养、三国时期有白米饭吗、稻米流脂粟米白,公私仓廪俱丰实、网上说的稻米什么意思、稻米油是用什么提炼的、稻米和大米一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7c3000cd2e448e" w:history="1">
      <w:r>
        <w:rPr>
          <w:rStyle w:val="Hyperlink"/>
        </w:rPr>
        <w:t>2009-2013年稻米糠产业规划研究与投资价值分析专题报告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09_2013niandaomikangchanyeguihuayaBaoGao.html" TargetMode="External" Id="R86bdc4b31cd34e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09_2013niandaomikangchanyeguihuayaBaoGao.html" TargetMode="External" Id="R537c3000cd2e44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2010-01-03T03:16:00Z</dcterms:created>
  <dcterms:modified xsi:type="dcterms:W3CDTF">2010-01-03T04:16:00Z</dcterms:modified>
  <dc:subject>2009-2013年稻米糠产业规划研究与投资价值分析专题报告</dc:subject>
  <dc:title>2009-2013年稻米糠产业规划研究与投资价值分析专题报告</dc:title>
  <cp:keywords>2009-2013年稻米糠产业规划研究与投资价值分析专题报告</cp:keywords>
  <dc:description>2009-2013年稻米糠产业规划研究与投资价值分析专题报告</dc:description>
</cp:coreProperties>
</file>