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f49b98d7a4c55" w:history="1">
              <w:r>
                <w:rPr>
                  <w:rStyle w:val="Hyperlink"/>
                </w:rPr>
                <w:t>2010年医药上市公司投资方向监测分析及前景预测报告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f49b98d7a4c55" w:history="1">
              <w:r>
                <w:rPr>
                  <w:rStyle w:val="Hyperlink"/>
                </w:rPr>
                <w:t>2010年医药上市公司投资方向监测分析及前景预测报告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f49b98d7a4c55" w:history="1">
                <w:r>
                  <w:rPr>
                    <w:rStyle w:val="Hyperlink"/>
                  </w:rPr>
                  <w:t>https://www.20087.com/2010-01/R_2010nianyiyaoshangshigongsitouzifangBaoGao.html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医疗器械商业服务行业投资方向分析 8</w:t>
      </w:r>
      <w:r>
        <w:rPr>
          <w:rFonts w:hint="eastAsia"/>
        </w:rPr>
        <w:br/>
      </w:r>
      <w:r>
        <w:rPr>
          <w:rFonts w:hint="eastAsia"/>
        </w:rPr>
        <w:t>　　第一节 医疗器械商业服务行业概况</w:t>
      </w:r>
      <w:r>
        <w:rPr>
          <w:rFonts w:hint="eastAsia"/>
        </w:rPr>
        <w:br/>
      </w:r>
      <w:r>
        <w:rPr>
          <w:rFonts w:hint="eastAsia"/>
        </w:rPr>
        <w:t>　　第二节 医疗器械商业服务行业的项目投资特点</w:t>
      </w:r>
      <w:r>
        <w:rPr>
          <w:rFonts w:hint="eastAsia"/>
        </w:rPr>
        <w:br/>
      </w:r>
      <w:r>
        <w:rPr>
          <w:rFonts w:hint="eastAsia"/>
        </w:rPr>
        <w:t>　　第三节 医疗器械商业服务行业发展趋势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医药生物-医疗服务上市公司投资方向分析 14</w:t>
      </w:r>
      <w:r>
        <w:rPr>
          <w:rFonts w:hint="eastAsia"/>
        </w:rPr>
        <w:br/>
      </w:r>
      <w:r>
        <w:rPr>
          <w:rFonts w:hint="eastAsia"/>
        </w:rPr>
        <w:t>　　第一节 诚志股份的投资项目分析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第二节 ST长信的投资项目分析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第三节 通策医疗的投资项目分析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医药生物-医疗器械上市公司投资方向分析 34</w:t>
      </w:r>
      <w:r>
        <w:rPr>
          <w:rFonts w:hint="eastAsia"/>
        </w:rPr>
        <w:br/>
      </w:r>
      <w:r>
        <w:rPr>
          <w:rFonts w:hint="eastAsia"/>
        </w:rPr>
        <w:t>　　第一节 山东药玻的投资项目分析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第二节 威尔科技的投资项目分析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第三节 万东医疗的投资项目分析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第四节 新华医疗的投资项目分析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第五节 领先科技的投资项目分析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第六节 人福科技的投资项目分析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第七节 鱼跃医疗的投资项目分析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医药生物-医药商业上市公司投资方向分析 69</w:t>
      </w:r>
      <w:r>
        <w:rPr>
          <w:rFonts w:hint="eastAsia"/>
        </w:rPr>
        <w:br/>
      </w:r>
      <w:r>
        <w:rPr>
          <w:rFonts w:hint="eastAsia"/>
        </w:rPr>
        <w:t>　　第一节 上海医药的投资项目分析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第二节 浙江震元的投资项目分析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第三节 一致药业的投资项目分析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第四节 国药股份的投资项目分析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第五节 第一医药的投资项目分析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第六节 南京医药的投资项目分析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第七节 桐君阁的投资项目分析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第八节 华东医药的投资项目分析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2010年医药行业投资策略 105</w:t>
      </w:r>
      <w:r>
        <w:rPr>
          <w:rFonts w:hint="eastAsia"/>
        </w:rPr>
        <w:br/>
      </w:r>
      <w:r>
        <w:rPr>
          <w:rFonts w:hint="eastAsia"/>
        </w:rPr>
        <w:t>　　第一节 弱市中，基本面支撑愈显重要成本上扬不改行业快速发展趋势</w:t>
      </w:r>
      <w:r>
        <w:rPr>
          <w:rFonts w:hint="eastAsia"/>
        </w:rPr>
        <w:br/>
      </w:r>
      <w:r>
        <w:rPr>
          <w:rFonts w:hint="eastAsia"/>
        </w:rPr>
        <w:t>　　第二节 未来增长仍有巨大的医疗需求缺口做支撑</w:t>
      </w:r>
      <w:r>
        <w:rPr>
          <w:rFonts w:hint="eastAsia"/>
        </w:rPr>
        <w:br/>
      </w:r>
      <w:r>
        <w:rPr>
          <w:rFonts w:hint="eastAsia"/>
        </w:rPr>
        <w:t>　　第三节 中^智^林－投资策略：寻求成长性与估值吸引力，等待时间的玫瑰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医疗器械商业服务行业上市公司2002至2009H1的投资分布图（按地区）</w:t>
      </w:r>
      <w:r>
        <w:rPr>
          <w:rFonts w:hint="eastAsia"/>
        </w:rPr>
        <w:br/>
      </w:r>
      <w:r>
        <w:rPr>
          <w:rFonts w:hint="eastAsia"/>
        </w:rPr>
        <w:t>　　图表 2 医疗器械商业服务行业上市公司2002至2009的投资统计图（按省市前10名）</w:t>
      </w:r>
      <w:r>
        <w:rPr>
          <w:rFonts w:hint="eastAsia"/>
        </w:rPr>
        <w:br/>
      </w:r>
      <w:r>
        <w:rPr>
          <w:rFonts w:hint="eastAsia"/>
        </w:rPr>
        <w:t>　　图表 3 2000-2008H1医疗行业上市公司的投资统计图（前10名公司）单位：百万元</w:t>
      </w:r>
      <w:r>
        <w:rPr>
          <w:rFonts w:hint="eastAsia"/>
        </w:rPr>
        <w:br/>
      </w:r>
      <w:r>
        <w:rPr>
          <w:rFonts w:hint="eastAsia"/>
        </w:rPr>
        <w:t>　　图表 4 医疗器械商业服务行业上市公司2002至2009的投资统计图（按投资目的前10名）</w:t>
      </w:r>
      <w:r>
        <w:rPr>
          <w:rFonts w:hint="eastAsia"/>
        </w:rPr>
        <w:br/>
      </w:r>
      <w:r>
        <w:rPr>
          <w:rFonts w:hint="eastAsia"/>
        </w:rPr>
        <w:t>　　图表 5 医疗器械商业服务行业上市公司2002至2009的投资统计图（按细分行业）</w:t>
      </w:r>
      <w:r>
        <w:rPr>
          <w:rFonts w:hint="eastAsia"/>
        </w:rPr>
        <w:br/>
      </w:r>
      <w:r>
        <w:rPr>
          <w:rFonts w:hint="eastAsia"/>
        </w:rPr>
        <w:t>　　图表 6 医疗器械商业服务行业上市公司2006Q1至2009Q2非募集投资的趋势图</w:t>
      </w:r>
      <w:r>
        <w:rPr>
          <w:rFonts w:hint="eastAsia"/>
        </w:rPr>
        <w:br/>
      </w:r>
      <w:r>
        <w:rPr>
          <w:rFonts w:hint="eastAsia"/>
        </w:rPr>
        <w:t>　　图表 7 医疗器械商业服务行业上市公司2006Q1至2009Q2非募集投资的季度走势图（按地区）</w:t>
      </w:r>
      <w:r>
        <w:rPr>
          <w:rFonts w:hint="eastAsia"/>
        </w:rPr>
        <w:br/>
      </w:r>
      <w:r>
        <w:rPr>
          <w:rFonts w:hint="eastAsia"/>
        </w:rPr>
        <w:t>　　图表 8 医疗器械商业服务行业上市公司2006Q1至2009Q2非募集投资的季度走势图（按省市前5名）</w:t>
      </w:r>
      <w:r>
        <w:rPr>
          <w:rFonts w:hint="eastAsia"/>
        </w:rPr>
        <w:br/>
      </w:r>
      <w:r>
        <w:rPr>
          <w:rFonts w:hint="eastAsia"/>
        </w:rPr>
        <w:t>　　图表 9 医疗器械商业服务行业上市公司2006Q1至2009Q2非募集投资走势图（按公司前5名）</w:t>
      </w:r>
      <w:r>
        <w:rPr>
          <w:rFonts w:hint="eastAsia"/>
        </w:rPr>
        <w:br/>
      </w:r>
      <w:r>
        <w:rPr>
          <w:rFonts w:hint="eastAsia"/>
        </w:rPr>
        <w:t>　　图表 10 2007-2008Q1医药上市公司投资收益（扣除股权投资收益，百万元）</w:t>
      </w:r>
      <w:r>
        <w:rPr>
          <w:rFonts w:hint="eastAsia"/>
        </w:rPr>
        <w:br/>
      </w:r>
      <w:r>
        <w:rPr>
          <w:rFonts w:hint="eastAsia"/>
        </w:rPr>
        <w:t>　　图表 11 诚志股份2002至2009的全部投资年度走势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12 诚志股份2002至2009的全部投资年度走势图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13 诚志股份2002至2009的全部投资按地区分布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14 诚志股份2002至2009的全部投资按地区分布图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15 诚志股份2002至2009的全部投资分布（按投资目的）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16 诚志股份2002至2009的全部投资分布图（按投资目的）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17 诚志股份2002至2009的全部投资趋势（按主要投资目的）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18 诚志股份2002至2009的全部投资趋势图（按主要投资目的）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19 诚志股份2002至2009的全部投资分布（按细分行业）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20 诚志股份2002至2009的全部投资分布图（按细分行业）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21 诚志股份2002至2009的全部投资趋势（按主要细分行业）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22 诚志股份2002至2009的全部投资趋势图（按主要细分行业）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图表 23 诚志股份2002至2009的主要投资项目</w:t>
      </w:r>
      <w:r>
        <w:rPr>
          <w:rFonts w:hint="eastAsia"/>
        </w:rPr>
        <w:br/>
      </w:r>
      <w:r>
        <w:rPr>
          <w:rFonts w:hint="eastAsia"/>
        </w:rPr>
        <w:t>　　图表 24 诚志股份2002至2009的最新投资项目</w:t>
      </w:r>
      <w:r>
        <w:rPr>
          <w:rFonts w:hint="eastAsia"/>
        </w:rPr>
        <w:br/>
      </w:r>
      <w:r>
        <w:rPr>
          <w:rFonts w:hint="eastAsia"/>
        </w:rPr>
        <w:t>　　图表 25 诚志股份2002至2009的主要参股并购项目</w:t>
      </w:r>
      <w:r>
        <w:rPr>
          <w:rFonts w:hint="eastAsia"/>
        </w:rPr>
        <w:br/>
      </w:r>
      <w:r>
        <w:rPr>
          <w:rFonts w:hint="eastAsia"/>
        </w:rPr>
        <w:t>　　图表 26 ST长信2002至2009的全部投资年度走势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27 ST长信2002至2009的全部投资年度走势图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28 ST长信2002至2009的全部投资按地区分布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29 ST长信2002至2009的全部投资按地区分布图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30 ST长信2002至2009的全部投资分布（按投资目的）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31 ST长信2002至2009的全部投资分布图（按投资目的）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32 ST长信2002至2009的全部投资趋势（按主要投资目的）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33 ST长信2002至2009的全部投资趋势图（按主要投资目的）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34 ST长信2002至2009的全部投资分布（按细分行业）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35 ST长信2002至2009的全部投资分布图（按细分行业）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36 ST长信2002至2009的全部投资趋势（按主要细分行业）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37 ST长信2002至2009的全部投资趋势图（按主要细分行业）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图表 38 ST长信2002至2009的主要投资项目</w:t>
      </w:r>
      <w:r>
        <w:rPr>
          <w:rFonts w:hint="eastAsia"/>
        </w:rPr>
        <w:br/>
      </w:r>
      <w:r>
        <w:rPr>
          <w:rFonts w:hint="eastAsia"/>
        </w:rPr>
        <w:t>　　图表 39 ST长信2002至2009的最新投资项目</w:t>
      </w:r>
      <w:r>
        <w:rPr>
          <w:rFonts w:hint="eastAsia"/>
        </w:rPr>
        <w:br/>
      </w:r>
      <w:r>
        <w:rPr>
          <w:rFonts w:hint="eastAsia"/>
        </w:rPr>
        <w:t>　　图表 40 ST长信2002至2009的主要参股并购项目</w:t>
      </w:r>
      <w:r>
        <w:rPr>
          <w:rFonts w:hint="eastAsia"/>
        </w:rPr>
        <w:br/>
      </w:r>
      <w:r>
        <w:rPr>
          <w:rFonts w:hint="eastAsia"/>
        </w:rPr>
        <w:t>　　图表 41 通策医疗2005至2008的全部投资年度走势</w:t>
      </w:r>
      <w:r>
        <w:rPr>
          <w:rFonts w:hint="eastAsia"/>
        </w:rPr>
        <w:br/>
      </w:r>
      <w:r>
        <w:rPr>
          <w:rFonts w:hint="eastAsia"/>
        </w:rPr>
        <w:t>　　图表 42 通策医疗2005至2008的全部投资年度走势图</w:t>
      </w:r>
      <w:r>
        <w:rPr>
          <w:rFonts w:hint="eastAsia"/>
        </w:rPr>
        <w:br/>
      </w:r>
      <w:r>
        <w:rPr>
          <w:rFonts w:hint="eastAsia"/>
        </w:rPr>
        <w:t>　　图表 43 通策医疗2005至2008的全部投资按地区分布</w:t>
      </w:r>
      <w:r>
        <w:rPr>
          <w:rFonts w:hint="eastAsia"/>
        </w:rPr>
        <w:br/>
      </w:r>
      <w:r>
        <w:rPr>
          <w:rFonts w:hint="eastAsia"/>
        </w:rPr>
        <w:t>　　图表 44 通策医疗2005至2008的全部投资按地区分布图</w:t>
      </w:r>
      <w:r>
        <w:rPr>
          <w:rFonts w:hint="eastAsia"/>
        </w:rPr>
        <w:br/>
      </w:r>
      <w:r>
        <w:rPr>
          <w:rFonts w:hint="eastAsia"/>
        </w:rPr>
        <w:t>　　图表 45 通策医疗2005至2008的全部投资分布（按投资目的）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46 通策医疗2005至2008的全部投资分布图（按投资目的）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47 通策医疗2005至2008的全部投资趋势（按主要投资目的）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48 通策医疗2005至2008的全部投资趋势图（按主要投资目的）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49 通策医疗2005至2008的全部投资分布（按细分行业）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50 通策医疗2005至2008的全部投资分布图（按细分行业）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51 通策医疗2005至2008的全部投资趋势（按主要细分行业）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52 通策医疗2005至2008的全部投资趋势图（按主要细分行业）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图表 53 通策医疗2005至2008的主要投资项目</w:t>
      </w:r>
      <w:r>
        <w:rPr>
          <w:rFonts w:hint="eastAsia"/>
        </w:rPr>
        <w:br/>
      </w:r>
      <w:r>
        <w:rPr>
          <w:rFonts w:hint="eastAsia"/>
        </w:rPr>
        <w:t>　　图表 54 通策医疗2005至2008的最新投资项目</w:t>
      </w:r>
      <w:r>
        <w:rPr>
          <w:rFonts w:hint="eastAsia"/>
        </w:rPr>
        <w:br/>
      </w:r>
      <w:r>
        <w:rPr>
          <w:rFonts w:hint="eastAsia"/>
        </w:rPr>
        <w:t>　　图表 55 通策医疗2005至2008的主要参股并购项目</w:t>
      </w:r>
      <w:r>
        <w:rPr>
          <w:rFonts w:hint="eastAsia"/>
        </w:rPr>
        <w:br/>
      </w:r>
      <w:r>
        <w:rPr>
          <w:rFonts w:hint="eastAsia"/>
        </w:rPr>
        <w:t>　　图表 56 山东药玻2002至2009的全部投资年度走势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57 山东药玻2002至2009的全部投资年度走势图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58 山东药玻2002至2009的全部投资按地区分布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59 山东药玻2002至2009的全部投资按地区分布图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60 山东药玻2002至2009的全部投资分布（按投资目的）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61 山东药玻2002至2009的全部投资分布图（按投资目的）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62 山东药玻2002至2009的全部投资趋势（按主要投资目的）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63 山东药玻2002至2009的全部投资趋势图（按主要投资目的）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64 山东药玻2002至2009的全部投资分布（按细分行业）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65 山东药玻2002至2009的全部投资分布图（按细分行业）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66 山东药玻2002至2009的全部投资趋势（按主要细分行业）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67 山东药玻2002至2009的全部投资趋势图（按主要细分行业）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图表 68 山东药玻2002至2009的主要投资项目</w:t>
      </w:r>
      <w:r>
        <w:rPr>
          <w:rFonts w:hint="eastAsia"/>
        </w:rPr>
        <w:br/>
      </w:r>
      <w:r>
        <w:rPr>
          <w:rFonts w:hint="eastAsia"/>
        </w:rPr>
        <w:t>　　图表 69 山东药玻2002至2009的最新投资项目</w:t>
      </w:r>
      <w:r>
        <w:rPr>
          <w:rFonts w:hint="eastAsia"/>
        </w:rPr>
        <w:br/>
      </w:r>
      <w:r>
        <w:rPr>
          <w:rFonts w:hint="eastAsia"/>
        </w:rPr>
        <w:t>　　图表 70 威尔科技2003至2008的全部投资年度走势</w:t>
      </w:r>
      <w:r>
        <w:rPr>
          <w:rFonts w:hint="eastAsia"/>
        </w:rPr>
        <w:br/>
      </w:r>
      <w:r>
        <w:rPr>
          <w:rFonts w:hint="eastAsia"/>
        </w:rPr>
        <w:t>　　图表 71 威尔科技2003至2007的全部投资年度走势图</w:t>
      </w:r>
      <w:r>
        <w:rPr>
          <w:rFonts w:hint="eastAsia"/>
        </w:rPr>
        <w:br/>
      </w:r>
      <w:r>
        <w:rPr>
          <w:rFonts w:hint="eastAsia"/>
        </w:rPr>
        <w:t>　　图表 72 威尔科技2003至2008的全部投资按地区分布</w:t>
      </w:r>
      <w:r>
        <w:rPr>
          <w:rFonts w:hint="eastAsia"/>
        </w:rPr>
        <w:br/>
      </w:r>
      <w:r>
        <w:rPr>
          <w:rFonts w:hint="eastAsia"/>
        </w:rPr>
        <w:t>　　图表 73 威尔科技2003至2008的全部投资按地区分布图</w:t>
      </w:r>
      <w:r>
        <w:rPr>
          <w:rFonts w:hint="eastAsia"/>
        </w:rPr>
        <w:br/>
      </w:r>
      <w:r>
        <w:rPr>
          <w:rFonts w:hint="eastAsia"/>
        </w:rPr>
        <w:t>　　图表 74 威尔科技2003至2008的全部投资分布（按投资目的）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75 威尔科技2003至2008的全部投资分布图（按投资目的）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76 威尔科技2003至2008的全部投资趋势（按主要投资目的）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77 威尔科技2003至2008的全部投资趋势图（按主要投资目的）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78 威尔科技2003至2008的全部投资分布（按细分行业）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79 威尔科技2003至2008的全部投资分布图（按细分行业）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80 威尔科技2003至2008的全部投资趋势（按主要细分行业）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81 威尔科技2003至2008的全部投资趋势图（按主要细分行业）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图表 82 威尔科技2003至2008的主要投资项目</w:t>
      </w:r>
      <w:r>
        <w:rPr>
          <w:rFonts w:hint="eastAsia"/>
        </w:rPr>
        <w:br/>
      </w:r>
      <w:r>
        <w:rPr>
          <w:rFonts w:hint="eastAsia"/>
        </w:rPr>
        <w:t>　　图表 83 威尔科技2003至2008的最新投资项目</w:t>
      </w:r>
      <w:r>
        <w:rPr>
          <w:rFonts w:hint="eastAsia"/>
        </w:rPr>
        <w:br/>
      </w:r>
      <w:r>
        <w:rPr>
          <w:rFonts w:hint="eastAsia"/>
        </w:rPr>
        <w:t>　　图表 84 万东医疗2002至2009的全部投资年度走势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85 万东医疗2002至2009的全部投资年度走势图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86 万东医疗2002至2009的全部投资按地区分布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87 万东医疗2002至2009的全部投资按地区分布图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88 万东医疗2002至2009的全部投资分布（按投资目的）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89 万东医疗2002至2009的全部投资分布图（按投资目的）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90 万东医疗2002至2009的全部投资趋势（按主要投资目的）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91 万东医疗2002至2009的全部投资趋势图（按主要投资目的）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92 万东医疗2002至2009的全部投资分布（按细分行业）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93 万东医疗2002至2009的全部投资分布图（按细分行业）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94 万东医疗2002至2009的全部投资趋势（按主要细分行业）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95 万东医疗2002至2009的全部投资趋势图（按主要细分行业）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图表 96 万东医疗2002至2009的主要投资项目</w:t>
      </w:r>
      <w:r>
        <w:rPr>
          <w:rFonts w:hint="eastAsia"/>
        </w:rPr>
        <w:br/>
      </w:r>
      <w:r>
        <w:rPr>
          <w:rFonts w:hint="eastAsia"/>
        </w:rPr>
        <w:t>　　图表 97 万东医疗2002至2009的最新投资项目</w:t>
      </w:r>
      <w:r>
        <w:rPr>
          <w:rFonts w:hint="eastAsia"/>
        </w:rPr>
        <w:br/>
      </w:r>
      <w:r>
        <w:rPr>
          <w:rFonts w:hint="eastAsia"/>
        </w:rPr>
        <w:t>　　图表 98 万东医疗2002至2009的主要参股并购项目</w:t>
      </w:r>
      <w:r>
        <w:rPr>
          <w:rFonts w:hint="eastAsia"/>
        </w:rPr>
        <w:br/>
      </w:r>
      <w:r>
        <w:rPr>
          <w:rFonts w:hint="eastAsia"/>
        </w:rPr>
        <w:t>　　图表 99 新华医疗2002至2009的全部投资年度走势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100 新华医疗2002至2009的全部投资年度走势图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101 新华医疗2002至2009的全部投资按地区分布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102 新华医疗2002至2009的全部投资按地区分布图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103 新华医疗2002至2009的全部投资分布（按投资目的）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104 新华医疗2002至2009的全部投资分布图（按投资目的）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105 新华医疗2002至2009的全部投资趋势（按主要投资目的）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106 新华医疗2002至2009的全部投资趋势图（按主要投资目的）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107 新华医疗2002至2009的全部投资分布（按细分行业）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108 新华医疗2002至2009的全部投资分布图（按细分行业）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109 新华医疗2002至2009的全部投资趋势（按主要细分行业）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110 新华医疗2002至2009的全部投资趋势图（按主要细分行业）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图表 111 新华医疗2002至2009的主要投资项目</w:t>
      </w:r>
      <w:r>
        <w:rPr>
          <w:rFonts w:hint="eastAsia"/>
        </w:rPr>
        <w:br/>
      </w:r>
      <w:r>
        <w:rPr>
          <w:rFonts w:hint="eastAsia"/>
        </w:rPr>
        <w:t>　　图表 112 新华医疗2002至2009的最新投资项目</w:t>
      </w:r>
      <w:r>
        <w:rPr>
          <w:rFonts w:hint="eastAsia"/>
        </w:rPr>
        <w:br/>
      </w:r>
      <w:r>
        <w:rPr>
          <w:rFonts w:hint="eastAsia"/>
        </w:rPr>
        <w:t>　　图表 113 人福科技2002至2009的全部投资年度走势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114 人福科技2002至2009的全部投资年度走势图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115 人福科技2002至2009的全部投资按地区分布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116 人福科技2002至2009的全部投资按地区分布图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117 人福科技2002至2009的全部投资分布（按投资目的）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118 人福科技2002至2009的全部投资分布图（按投资目的）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119 人福科技2002至2009的全部投资趋势（按主要投资目的）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120 人福科技2002至2009的全部投资趋势图（按主要投资目的）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121 人福科技2002至2009的全部投资分布（按细分行业）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122 人福科技2002至2009的全部投资分布图（按细分行业）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123 人福科技2002至2009的全部投资趋势（按主要细分行业）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124 人福科技2002至2009的全部投资趋势图（按主要细分行业）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图表 125 人福科技2002至2009的主要投资项目</w:t>
      </w:r>
      <w:r>
        <w:rPr>
          <w:rFonts w:hint="eastAsia"/>
        </w:rPr>
        <w:br/>
      </w:r>
      <w:r>
        <w:rPr>
          <w:rFonts w:hint="eastAsia"/>
        </w:rPr>
        <w:t>　　图表 126 人福科技2002至2009的最新投资项目</w:t>
      </w:r>
      <w:r>
        <w:rPr>
          <w:rFonts w:hint="eastAsia"/>
        </w:rPr>
        <w:br/>
      </w:r>
      <w:r>
        <w:rPr>
          <w:rFonts w:hint="eastAsia"/>
        </w:rPr>
        <w:t>　　图表 127 人福科技2002至2009的主要参股并购项目</w:t>
      </w:r>
      <w:r>
        <w:rPr>
          <w:rFonts w:hint="eastAsia"/>
        </w:rPr>
        <w:br/>
      </w:r>
      <w:r>
        <w:rPr>
          <w:rFonts w:hint="eastAsia"/>
        </w:rPr>
        <w:t>　　图表 128 鱼跃医疗自筹资金投入募投项目情况</w:t>
      </w:r>
      <w:r>
        <w:rPr>
          <w:rFonts w:hint="eastAsia"/>
        </w:rPr>
        <w:br/>
      </w:r>
      <w:r>
        <w:rPr>
          <w:rFonts w:hint="eastAsia"/>
        </w:rPr>
        <w:t>　　图表 129 鱼跃医疗2002至2009的最新投资项目</w:t>
      </w:r>
      <w:r>
        <w:rPr>
          <w:rFonts w:hint="eastAsia"/>
        </w:rPr>
        <w:br/>
      </w:r>
      <w:r>
        <w:rPr>
          <w:rFonts w:hint="eastAsia"/>
        </w:rPr>
        <w:t>　　图表 130 上海医药2000至2008的全部投资年度走势图</w:t>
      </w:r>
      <w:r>
        <w:rPr>
          <w:rFonts w:hint="eastAsia"/>
        </w:rPr>
        <w:br/>
      </w:r>
      <w:r>
        <w:rPr>
          <w:rFonts w:hint="eastAsia"/>
        </w:rPr>
        <w:t>　　图表 131 上海医药2000-2008年的全部投资年度走势图</w:t>
      </w:r>
      <w:r>
        <w:rPr>
          <w:rFonts w:hint="eastAsia"/>
        </w:rPr>
        <w:br/>
      </w:r>
      <w:r>
        <w:rPr>
          <w:rFonts w:hint="eastAsia"/>
        </w:rPr>
        <w:t>　　图表 132 上海医药2000至2008的全部投资按地区分布</w:t>
      </w:r>
      <w:r>
        <w:rPr>
          <w:rFonts w:hint="eastAsia"/>
        </w:rPr>
        <w:br/>
      </w:r>
      <w:r>
        <w:rPr>
          <w:rFonts w:hint="eastAsia"/>
        </w:rPr>
        <w:t>　　图表 133 上海医药2000至2008的全部投资按地区分布</w:t>
      </w:r>
      <w:r>
        <w:rPr>
          <w:rFonts w:hint="eastAsia"/>
        </w:rPr>
        <w:br/>
      </w:r>
      <w:r>
        <w:rPr>
          <w:rFonts w:hint="eastAsia"/>
        </w:rPr>
        <w:t>　　图表 134 上海医药2000至2008的项目投资分布图（按行业细分）单位：百万元</w:t>
      </w:r>
      <w:r>
        <w:rPr>
          <w:rFonts w:hint="eastAsia"/>
        </w:rPr>
        <w:br/>
      </w:r>
      <w:r>
        <w:rPr>
          <w:rFonts w:hint="eastAsia"/>
        </w:rPr>
        <w:t>　　图表 135 上海医药2000至2008的全部投资分布图（按投资目的）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136 上海医药2000至2008的全部投资分布图（按投资目的）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137 上海医药2000至2008的全部投资趋势图（按主要投资目的）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138 上海医药2000至2008的全部投资趋势图（按主要投资目的）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139 上海医药2000至2008的全部投资分布图（按细分行业）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140 上海医药2000至2008的全部投资分布图（按细分行业）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141 上海医药2000至2008的全部投资趋势图（按主要细分行业）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图表 142 上海医药2000至2008的全部投资趋势图（按主要细分行业）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图表 143 上海医药2000至2008的主要投资项目</w:t>
      </w:r>
      <w:r>
        <w:rPr>
          <w:rFonts w:hint="eastAsia"/>
        </w:rPr>
        <w:br/>
      </w:r>
      <w:r>
        <w:rPr>
          <w:rFonts w:hint="eastAsia"/>
        </w:rPr>
        <w:t>　　图表 144 上海医药2000至2008的最新投资项目</w:t>
      </w:r>
      <w:r>
        <w:rPr>
          <w:rFonts w:hint="eastAsia"/>
        </w:rPr>
        <w:br/>
      </w:r>
      <w:r>
        <w:rPr>
          <w:rFonts w:hint="eastAsia"/>
        </w:rPr>
        <w:t>　　图表 145 上海医药2000至2008的主要参股并购项目</w:t>
      </w:r>
      <w:r>
        <w:rPr>
          <w:rFonts w:hint="eastAsia"/>
        </w:rPr>
        <w:br/>
      </w:r>
      <w:r>
        <w:rPr>
          <w:rFonts w:hint="eastAsia"/>
        </w:rPr>
        <w:t>　　图表 146 浙江震元2002至2009的全部投资年度走势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147 浙江震元2002至2009的全部投资年度走势图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148 浙江震元2002至2009的全部投资按地区分布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149 浙江震元2002至2009的全部投资按地区分布图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150 浙江震元2002至2009的全部投资分布（按投资目的）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151 浙江震元2002至2009的全部投资分布图（按投资目的）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152 浙江震元2002至2009的全部投资趋势（按主要投资目的）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153 浙江震元2002至2009的全部投资趋势图（按主要投资目的）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图表 154 浙江震元2002至2009的全部投资分布（按细分行业）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155 浙江震元2002至2009的全部投资分布图（按细分行业）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156 浙江震元2002至2009的主要投资项目</w:t>
      </w:r>
      <w:r>
        <w:rPr>
          <w:rFonts w:hint="eastAsia"/>
        </w:rPr>
        <w:br/>
      </w:r>
      <w:r>
        <w:rPr>
          <w:rFonts w:hint="eastAsia"/>
        </w:rPr>
        <w:t>　　图表 157 浙江震元2002至2009的最新投资项目</w:t>
      </w:r>
      <w:r>
        <w:rPr>
          <w:rFonts w:hint="eastAsia"/>
        </w:rPr>
        <w:br/>
      </w:r>
      <w:r>
        <w:rPr>
          <w:rFonts w:hint="eastAsia"/>
        </w:rPr>
        <w:t>　　图表 158 浙江震元2002至2009的主要参股并购项目</w:t>
      </w:r>
      <w:r>
        <w:rPr>
          <w:rFonts w:hint="eastAsia"/>
        </w:rPr>
        <w:br/>
      </w:r>
      <w:r>
        <w:rPr>
          <w:rFonts w:hint="eastAsia"/>
        </w:rPr>
        <w:t>　　图表 159 一致药业2002至2009的全部投资年度走势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160 一致药业2002至2009的全部投资年度走势图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161 一致药业2002至2009的全部投资按地区分布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162 一致药业2002至2009的全部投资按地区分布图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163 一致药业2002至2009的全部投资分布（按投资目的）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164 一致药业2002至2009的全部投资分布图（按投资目的）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165 一致药业2002至2009的全部投资分布（按细分行业）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166 一致药业2002至2009的全部投资分布图（按细分行业）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167 一致药业2002至2009的全部投资趋势（按主要细分行业）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168 一致药业2002至2009的主要投资项目</w:t>
      </w:r>
      <w:r>
        <w:rPr>
          <w:rFonts w:hint="eastAsia"/>
        </w:rPr>
        <w:br/>
      </w:r>
      <w:r>
        <w:rPr>
          <w:rFonts w:hint="eastAsia"/>
        </w:rPr>
        <w:t>　　图表 169 一致药业2002至2009的最新投资项目</w:t>
      </w:r>
      <w:r>
        <w:rPr>
          <w:rFonts w:hint="eastAsia"/>
        </w:rPr>
        <w:br/>
      </w:r>
      <w:r>
        <w:rPr>
          <w:rFonts w:hint="eastAsia"/>
        </w:rPr>
        <w:t>　　图表 170 一致药业2002至2009的主要参股并购项目</w:t>
      </w:r>
      <w:r>
        <w:rPr>
          <w:rFonts w:hint="eastAsia"/>
        </w:rPr>
        <w:br/>
      </w:r>
      <w:r>
        <w:rPr>
          <w:rFonts w:hint="eastAsia"/>
        </w:rPr>
        <w:t>　　图表 171 国药股份2002至2009的全部投资年度走势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172 国药股份2002至2009的全部投资年度走势图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173 国药股份2002至2009的全部投资按地区分布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174 国药股份2002至2009的全部投资按地区分布图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175 国药股份2002至2009的全部投资分布（按投资目的）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176 国药股份2002至2009的全部投资分布图（按投资目的）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177 国药股份2002至2009的全部投资趋势（按主要投资目的）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178 国药股份2002至2009的全部投资分布（按细分行业）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179 国药股份2002至2009的全部投资分布图（按细分行业）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180 国药股份2002至2009的全部投资趋势（按主要细分行业）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181 国药股份2002至2009的主要投资项目</w:t>
      </w:r>
      <w:r>
        <w:rPr>
          <w:rFonts w:hint="eastAsia"/>
        </w:rPr>
        <w:br/>
      </w:r>
      <w:r>
        <w:rPr>
          <w:rFonts w:hint="eastAsia"/>
        </w:rPr>
        <w:t>　　图表 182 国药股份2002至2009的最新投资项目</w:t>
      </w:r>
      <w:r>
        <w:rPr>
          <w:rFonts w:hint="eastAsia"/>
        </w:rPr>
        <w:br/>
      </w:r>
      <w:r>
        <w:rPr>
          <w:rFonts w:hint="eastAsia"/>
        </w:rPr>
        <w:t>　　图表 183 国药股份2002至2009的主要参股并购项目</w:t>
      </w:r>
      <w:r>
        <w:rPr>
          <w:rFonts w:hint="eastAsia"/>
        </w:rPr>
        <w:br/>
      </w:r>
      <w:r>
        <w:rPr>
          <w:rFonts w:hint="eastAsia"/>
        </w:rPr>
        <w:t>　　图表 184 第一医药2002至2009的全部投资年度走势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185 第一医药2002至2009的全部投资按地区分布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186 第一医药2002至2009的全部投资分布（按投资目的）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187 第一医药2002至2009的全部投资趋势（按主要投资目的）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188 第一医药2002至2009的全部投资分布（按细分行业）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189 第一医药2002至2009的全部投资趋势（按主要细分行业）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190 第一医药2002至2009的主要投资项目</w:t>
      </w:r>
      <w:r>
        <w:rPr>
          <w:rFonts w:hint="eastAsia"/>
        </w:rPr>
        <w:br/>
      </w:r>
      <w:r>
        <w:rPr>
          <w:rFonts w:hint="eastAsia"/>
        </w:rPr>
        <w:t>　　图表 191 第一医药2002至2009的最新投资项目</w:t>
      </w:r>
      <w:r>
        <w:rPr>
          <w:rFonts w:hint="eastAsia"/>
        </w:rPr>
        <w:br/>
      </w:r>
      <w:r>
        <w:rPr>
          <w:rFonts w:hint="eastAsia"/>
        </w:rPr>
        <w:t>　　图表 192 第一医药2002至2009的主要参股并购项目</w:t>
      </w:r>
      <w:r>
        <w:rPr>
          <w:rFonts w:hint="eastAsia"/>
        </w:rPr>
        <w:br/>
      </w:r>
      <w:r>
        <w:rPr>
          <w:rFonts w:hint="eastAsia"/>
        </w:rPr>
        <w:t>　　图表 193 南京医药2002至2009的全部投资年度走势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194 南京医药2002至2009的全部投资年度走势图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195 南京医药2002至2009的全部投资按地区分布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196 南京医药2002至2009的全部投资按地区分布图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197 南京医药2002至2009的全部投资分布（按投资目的）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198 南京医药2002至2009的全部投资趋势（按主要投资目的）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199 南京医药2002至2009的全部投资分布（按细分行业）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200 南京医药2002至2009的全部投资趋势（按主要细分行业）</w:t>
      </w:r>
      <w:r>
        <w:rPr>
          <w:rFonts w:hint="eastAsia"/>
        </w:rPr>
        <w:br/>
      </w:r>
      <w:r>
        <w:rPr>
          <w:rFonts w:hint="eastAsia"/>
        </w:rPr>
        <w:t>　　图表 201 南京医药2002至2009的主要投资项目</w:t>
      </w:r>
      <w:r>
        <w:rPr>
          <w:rFonts w:hint="eastAsia"/>
        </w:rPr>
        <w:br/>
      </w:r>
      <w:r>
        <w:rPr>
          <w:rFonts w:hint="eastAsia"/>
        </w:rPr>
        <w:t>　　图表 202 南京医药2002至2009的主要参股并购项目</w:t>
      </w:r>
      <w:r>
        <w:rPr>
          <w:rFonts w:hint="eastAsia"/>
        </w:rPr>
        <w:br/>
      </w:r>
      <w:r>
        <w:rPr>
          <w:rFonts w:hint="eastAsia"/>
        </w:rPr>
        <w:t>　　图表 203 桐君阁2002至2009的全部投资年度走势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204 桐君阁2002至2009的全部投资年度走势图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205 桐君阁2002至2009的全部投资按地区分布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206 桐君阁2002至2009的全部投资按地区分布图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207 桐君阁2002至2009的全部投资分布（按投资目的）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208 桐君阁2002至2009的全部投资分布图（按投资目的）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209 桐君阁2002至2009的全部投资分布（按细分行业）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210 桐君阁2002至2009的主要投资项目</w:t>
      </w:r>
      <w:r>
        <w:rPr>
          <w:rFonts w:hint="eastAsia"/>
        </w:rPr>
        <w:br/>
      </w:r>
      <w:r>
        <w:rPr>
          <w:rFonts w:hint="eastAsia"/>
        </w:rPr>
        <w:t>　　图表 211 桐君阁2002至2009的最新投资项目</w:t>
      </w:r>
      <w:r>
        <w:rPr>
          <w:rFonts w:hint="eastAsia"/>
        </w:rPr>
        <w:br/>
      </w:r>
      <w:r>
        <w:rPr>
          <w:rFonts w:hint="eastAsia"/>
        </w:rPr>
        <w:t>　　图表 212 桐君阁2002至2009的主要参股并购项目</w:t>
      </w:r>
      <w:r>
        <w:rPr>
          <w:rFonts w:hint="eastAsia"/>
        </w:rPr>
        <w:br/>
      </w:r>
      <w:r>
        <w:rPr>
          <w:rFonts w:hint="eastAsia"/>
        </w:rPr>
        <w:t>　　图表 213 华东医药2002至2009的全部投资年度走势</w:t>
      </w:r>
      <w:r>
        <w:rPr>
          <w:rFonts w:hint="eastAsia"/>
        </w:rPr>
        <w:br/>
      </w:r>
      <w:r>
        <w:rPr>
          <w:rFonts w:hint="eastAsia"/>
        </w:rPr>
        <w:t>　　图表 214 华东医药2002至2009的全部投资年度走势图</w:t>
      </w:r>
      <w:r>
        <w:rPr>
          <w:rFonts w:hint="eastAsia"/>
        </w:rPr>
        <w:br/>
      </w:r>
      <w:r>
        <w:rPr>
          <w:rFonts w:hint="eastAsia"/>
        </w:rPr>
        <w:t>　　图表 215 华东医药2002至2009的全部投资按地区分布</w:t>
      </w:r>
      <w:r>
        <w:rPr>
          <w:rFonts w:hint="eastAsia"/>
        </w:rPr>
        <w:br/>
      </w:r>
      <w:r>
        <w:rPr>
          <w:rFonts w:hint="eastAsia"/>
        </w:rPr>
        <w:t>　　图表 216 华东医药2002至2009的全部投资按地区分布图</w:t>
      </w:r>
      <w:r>
        <w:rPr>
          <w:rFonts w:hint="eastAsia"/>
        </w:rPr>
        <w:br/>
      </w:r>
      <w:r>
        <w:rPr>
          <w:rFonts w:hint="eastAsia"/>
        </w:rPr>
        <w:t>　　图表 217 华东医药2002至2009的全部投资分布（按投资目的）</w:t>
      </w:r>
      <w:r>
        <w:rPr>
          <w:rFonts w:hint="eastAsia"/>
        </w:rPr>
        <w:br/>
      </w:r>
      <w:r>
        <w:rPr>
          <w:rFonts w:hint="eastAsia"/>
        </w:rPr>
        <w:t>　　图表 218 华东医药2002至2009的全部投资分布图（按投资目的）</w:t>
      </w:r>
      <w:r>
        <w:rPr>
          <w:rFonts w:hint="eastAsia"/>
        </w:rPr>
        <w:br/>
      </w:r>
      <w:r>
        <w:rPr>
          <w:rFonts w:hint="eastAsia"/>
        </w:rPr>
        <w:t>　　图表 219 华东医药2002至2009的全部投资趋势（按主要投资目的）</w:t>
      </w:r>
      <w:r>
        <w:rPr>
          <w:rFonts w:hint="eastAsia"/>
        </w:rPr>
        <w:br/>
      </w:r>
      <w:r>
        <w:rPr>
          <w:rFonts w:hint="eastAsia"/>
        </w:rPr>
        <w:t>　　图表 220 桐君阁2002至2009的全部投资分布（按细分行业）</w:t>
      </w:r>
      <w:r>
        <w:rPr>
          <w:rFonts w:hint="eastAsia"/>
        </w:rPr>
        <w:br/>
      </w:r>
      <w:r>
        <w:rPr>
          <w:rFonts w:hint="eastAsia"/>
        </w:rPr>
        <w:t>　　图表 221 华东医药2002至2009的全部投资分布图（按细分行业）</w:t>
      </w:r>
      <w:r>
        <w:rPr>
          <w:rFonts w:hint="eastAsia"/>
        </w:rPr>
        <w:br/>
      </w:r>
      <w:r>
        <w:rPr>
          <w:rFonts w:hint="eastAsia"/>
        </w:rPr>
        <w:t>　　图表 222 华东医药2002至2009的主要投资项目</w:t>
      </w:r>
      <w:r>
        <w:rPr>
          <w:rFonts w:hint="eastAsia"/>
        </w:rPr>
        <w:br/>
      </w:r>
      <w:r>
        <w:rPr>
          <w:rFonts w:hint="eastAsia"/>
        </w:rPr>
        <w:t>　　图表 223 华东医药2002至2009的最新投资项目</w:t>
      </w:r>
      <w:r>
        <w:rPr>
          <w:rFonts w:hint="eastAsia"/>
        </w:rPr>
        <w:br/>
      </w:r>
      <w:r>
        <w:rPr>
          <w:rFonts w:hint="eastAsia"/>
        </w:rPr>
        <w:t>　　图表 224 华东医药2002至2009的主要参股并购项目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f49b98d7a4c55" w:history="1">
        <w:r>
          <w:rPr>
            <w:rStyle w:val="Hyperlink"/>
          </w:rPr>
          <w:t>2010年医药上市公司投资方向监测分析及前景预测报告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f49b98d7a4c55" w:history="1">
        <w:r>
          <w:rPr>
            <w:rStyle w:val="Hyperlink"/>
          </w:rPr>
          <w:t>https://www.20087.com/2010-01/R_2010nianyiyaoshangshigongsitouzifangBaoGao.html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88dd118594896" w:history="1">
      <w:r>
        <w:rPr>
          <w:rStyle w:val="Hyperlink"/>
        </w:rPr>
        <w:t>2010年医药上市公司投资方向监测分析及前景预测报告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yiyaoshangshigongsitouzifangBaoGao.html" TargetMode="External" Id="R7c8f49b98d7a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yiyaoshangshigongsitouzifangBaoGao.html" TargetMode="External" Id="R08188dd11859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2010-01-07T07:43:00Z</dcterms:created>
  <dcterms:modified xsi:type="dcterms:W3CDTF">2010-01-07T08:43:00Z</dcterms:modified>
  <dc:subject>2010年医药上市公司投资方向监测分析及前景预测报告</dc:subject>
  <dc:title>2010年医药上市公司投资方向监测分析及前景预测报告</dc:title>
  <cp:keywords>2010年医药上市公司投资方向监测分析及前景预测报告</cp:keywords>
  <dc:description>2010年医药上市公司投资方向监测分析及前景预测报告</dc:description>
</cp:coreProperties>
</file>