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cc3598df44eb4" w:history="1">
              <w:r>
                <w:rPr>
                  <w:rStyle w:val="Hyperlink"/>
                </w:rPr>
                <w:t>2010年脂肪乳输液市场研究分析及投资咨询预测报告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cc3598df44eb4" w:history="1">
              <w:r>
                <w:rPr>
                  <w:rStyle w:val="Hyperlink"/>
                </w:rPr>
                <w:t>2010年脂肪乳输液市场研究分析及投资咨询预测报告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cc3598df44eb4" w:history="1">
                <w:r>
                  <w:rPr>
                    <w:rStyle w:val="Hyperlink"/>
                  </w:rPr>
                  <w:t>https://www.20087.com/2010-01/R_2010nianzhifangrushuyeshichangyanjiuBaoGao.html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脂肪乳输液产品及市场发展分析 4</w:t>
      </w:r>
      <w:r>
        <w:rPr>
          <w:rFonts w:hint="eastAsia"/>
        </w:rPr>
        <w:br/>
      </w:r>
      <w:r>
        <w:rPr>
          <w:rFonts w:hint="eastAsia"/>
        </w:rPr>
        <w:t>　　第一节 脂肪乳输液的定义及分类</w:t>
      </w:r>
      <w:r>
        <w:rPr>
          <w:rFonts w:hint="eastAsia"/>
        </w:rPr>
        <w:br/>
      </w:r>
      <w:r>
        <w:rPr>
          <w:rFonts w:hint="eastAsia"/>
        </w:rPr>
        <w:t>　　第二节 脂肪乳输液各类别品种的适用人群</w:t>
      </w:r>
      <w:r>
        <w:rPr>
          <w:rFonts w:hint="eastAsia"/>
        </w:rPr>
        <w:br/>
      </w:r>
      <w:r>
        <w:rPr>
          <w:rFonts w:hint="eastAsia"/>
        </w:rPr>
        <w:t>　　第三节 营养型脂肪乳的临床应用及进展</w:t>
      </w:r>
      <w:r>
        <w:rPr>
          <w:rFonts w:hint="eastAsia"/>
        </w:rPr>
        <w:br/>
      </w:r>
      <w:r>
        <w:rPr>
          <w:rFonts w:hint="eastAsia"/>
        </w:rPr>
        <w:t>　　第四节 脂肪乳剂的工艺研究</w:t>
      </w:r>
      <w:r>
        <w:rPr>
          <w:rFonts w:hint="eastAsia"/>
        </w:rPr>
        <w:br/>
      </w:r>
      <w:r>
        <w:rPr>
          <w:rFonts w:hint="eastAsia"/>
        </w:rPr>
        <w:t>　　第五节 2008-2009年脂肪乳市场现状分析</w:t>
      </w:r>
      <w:r>
        <w:rPr>
          <w:rFonts w:hint="eastAsia"/>
        </w:rPr>
        <w:br/>
      </w:r>
      <w:r>
        <w:rPr>
          <w:rFonts w:hint="eastAsia"/>
        </w:rPr>
        <w:t>　　　　一、脂肪乳市场概况</w:t>
      </w:r>
      <w:r>
        <w:rPr>
          <w:rFonts w:hint="eastAsia"/>
        </w:rPr>
        <w:br/>
      </w:r>
      <w:r>
        <w:rPr>
          <w:rFonts w:hint="eastAsia"/>
        </w:rPr>
        <w:t>　　　　　　1、脂肪乳市场发展现状</w:t>
      </w:r>
      <w:r>
        <w:rPr>
          <w:rFonts w:hint="eastAsia"/>
        </w:rPr>
        <w:br/>
      </w:r>
      <w:r>
        <w:rPr>
          <w:rFonts w:hint="eastAsia"/>
        </w:rPr>
        <w:t>　　　　　　2、脂肪乳的新品申报情况分析</w:t>
      </w:r>
      <w:r>
        <w:rPr>
          <w:rFonts w:hint="eastAsia"/>
        </w:rPr>
        <w:br/>
      </w:r>
      <w:r>
        <w:rPr>
          <w:rFonts w:hint="eastAsia"/>
        </w:rPr>
        <w:t>　　　　　　3、脂肪乳市场，治疗性产品异军突起</w:t>
      </w:r>
      <w:r>
        <w:rPr>
          <w:rFonts w:hint="eastAsia"/>
        </w:rPr>
        <w:br/>
      </w:r>
      <w:r>
        <w:rPr>
          <w:rFonts w:hint="eastAsia"/>
        </w:rPr>
        <w:t>　　　　　　4、脂肪乳注射液潜在竞争分析</w:t>
      </w:r>
      <w:r>
        <w:rPr>
          <w:rFonts w:hint="eastAsia"/>
        </w:rPr>
        <w:br/>
      </w:r>
      <w:r>
        <w:rPr>
          <w:rFonts w:hint="eastAsia"/>
        </w:rPr>
        <w:t>　　　　二、脂肪乳国内市场容量及前景预测</w:t>
      </w:r>
      <w:r>
        <w:rPr>
          <w:rFonts w:hint="eastAsia"/>
        </w:rPr>
        <w:br/>
      </w:r>
      <w:r>
        <w:rPr>
          <w:rFonts w:hint="eastAsia"/>
        </w:rPr>
        <w:t>　　　　三、北京地区脂肪乳销售分析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2008-2009年脂肪乳输液产品细分市场分析 38</w:t>
      </w:r>
      <w:r>
        <w:rPr>
          <w:rFonts w:hint="eastAsia"/>
        </w:rPr>
        <w:br/>
      </w:r>
      <w:r>
        <w:rPr>
          <w:rFonts w:hint="eastAsia"/>
        </w:rPr>
        <w:t>　　第一节 肠内营养乳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第二节 脂肪乳注射液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第三节 结构性脂肪乳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第四节 长链脂肪乳剂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第五节 中/长链脂肪乳剂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脂肪乳输液生产厂家销售分析 53</w:t>
      </w:r>
      <w:r>
        <w:rPr>
          <w:rFonts w:hint="eastAsia"/>
        </w:rPr>
        <w:br/>
      </w:r>
      <w:r>
        <w:rPr>
          <w:rFonts w:hint="eastAsia"/>
        </w:rPr>
        <w:t>　　第一节 德国费森尤斯集团</w:t>
      </w:r>
      <w:r>
        <w:rPr>
          <w:rFonts w:hint="eastAsia"/>
        </w:rPr>
        <w:br/>
      </w:r>
      <w:r>
        <w:rPr>
          <w:rFonts w:hint="eastAsia"/>
        </w:rPr>
        <w:t>　　第二节 华瑞制药公司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二、脂肪乳销售走势及前景预测</w:t>
      </w:r>
      <w:r>
        <w:rPr>
          <w:rFonts w:hint="eastAsia"/>
        </w:rPr>
        <w:br/>
      </w:r>
      <w:r>
        <w:rPr>
          <w:rFonts w:hint="eastAsia"/>
        </w:rPr>
        <w:t>　　　　三、脂肪乳区域销售分析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四、企业销售网络分布及营销渠道</w:t>
      </w:r>
      <w:r>
        <w:rPr>
          <w:rFonts w:hint="eastAsia"/>
        </w:rPr>
        <w:br/>
      </w:r>
      <w:r>
        <w:rPr>
          <w:rFonts w:hint="eastAsia"/>
        </w:rPr>
        <w:t>　　　　五、企业市场竞争力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　　七、未来发展战略与规划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山东鲁抗辰欣药业有限公司</w:t>
      </w:r>
      <w:r>
        <w:rPr>
          <w:rFonts w:hint="eastAsia"/>
        </w:rPr>
        <w:br/>
      </w:r>
      <w:r>
        <w:rPr>
          <w:rFonts w:hint="eastAsia"/>
        </w:rPr>
        <w:t>　　第四节 沈阳贝朗制药有限公司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第六节 三菱制药（广州）有限公司</w:t>
      </w:r>
      <w:r>
        <w:rPr>
          <w:rFonts w:hint="eastAsia"/>
        </w:rPr>
        <w:br/>
      </w:r>
      <w:r>
        <w:rPr>
          <w:rFonts w:hint="eastAsia"/>
        </w:rPr>
        <w:t>　　第七节 华润医药集团</w:t>
      </w:r>
      <w:r>
        <w:rPr>
          <w:rFonts w:hint="eastAsia"/>
        </w:rPr>
        <w:br/>
      </w:r>
      <w:r>
        <w:rPr>
          <w:rFonts w:hint="eastAsia"/>
        </w:rPr>
        <w:t>　　第八节 西安力邦制药有限公司</w:t>
      </w:r>
      <w:r>
        <w:rPr>
          <w:rFonts w:hint="eastAsia"/>
        </w:rPr>
        <w:br/>
      </w:r>
      <w:r>
        <w:rPr>
          <w:rFonts w:hint="eastAsia"/>
        </w:rPr>
        <w:t>　　第九节 广州百特侨光医疗用品有限公司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2009-2012行业投资状况分析 89</w:t>
      </w:r>
      <w:r>
        <w:rPr>
          <w:rFonts w:hint="eastAsia"/>
        </w:rPr>
        <w:br/>
      </w:r>
      <w:r>
        <w:rPr>
          <w:rFonts w:hint="eastAsia"/>
        </w:rPr>
        <w:t>　　第一节 脂肪乳输液行业投资现状分析</w:t>
      </w:r>
      <w:r>
        <w:rPr>
          <w:rFonts w:hint="eastAsia"/>
        </w:rPr>
        <w:br/>
      </w:r>
      <w:r>
        <w:rPr>
          <w:rFonts w:hint="eastAsia"/>
        </w:rPr>
        <w:t>　　第二节 脂肪乳输液行业发展的PEST分析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脂肪乳输液行业投资风险分析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脂肪乳输液行业投资机会分析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脂肪乳输液行业发展趋势分析 98</w:t>
      </w:r>
      <w:r>
        <w:rPr>
          <w:rFonts w:hint="eastAsia"/>
        </w:rPr>
        <w:br/>
      </w:r>
      <w:r>
        <w:rPr>
          <w:rFonts w:hint="eastAsia"/>
        </w:rPr>
        <w:t>　　第一节 脂肪乳输液行业发展趋势及存在的问题</w:t>
      </w:r>
      <w:r>
        <w:rPr>
          <w:rFonts w:hint="eastAsia"/>
        </w:rPr>
        <w:br/>
      </w:r>
      <w:r>
        <w:rPr>
          <w:rFonts w:hint="eastAsia"/>
        </w:rPr>
        <w:t>　　　　一、脂肪乳输液行业发展趋势</w:t>
      </w:r>
      <w:r>
        <w:rPr>
          <w:rFonts w:hint="eastAsia"/>
        </w:rPr>
        <w:br/>
      </w:r>
      <w:r>
        <w:rPr>
          <w:rFonts w:hint="eastAsia"/>
        </w:rPr>
        <w:t>　　　　二、脂肪乳输液行业竞争趋势</w:t>
      </w:r>
      <w:r>
        <w:rPr>
          <w:rFonts w:hint="eastAsia"/>
        </w:rPr>
        <w:br/>
      </w:r>
      <w:r>
        <w:rPr>
          <w:rFonts w:hint="eastAsia"/>
        </w:rPr>
        <w:t>　　第二节 中.智林.－-专家结论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2008年脂肪乳输液企业市场份额</w:t>
      </w:r>
      <w:r>
        <w:rPr>
          <w:rFonts w:hint="eastAsia"/>
        </w:rPr>
        <w:br/>
      </w:r>
      <w:r>
        <w:rPr>
          <w:rFonts w:hint="eastAsia"/>
        </w:rPr>
        <w:t>　　图表 2 2005-2009年脂肪乳国内市场产销分析</w:t>
      </w:r>
      <w:r>
        <w:rPr>
          <w:rFonts w:hint="eastAsia"/>
        </w:rPr>
        <w:br/>
      </w:r>
      <w:r>
        <w:rPr>
          <w:rFonts w:hint="eastAsia"/>
        </w:rPr>
        <w:t>　　图表 3 2005-2009年脂肪乳国内市场收入及利润分析</w:t>
      </w:r>
      <w:r>
        <w:rPr>
          <w:rFonts w:hint="eastAsia"/>
        </w:rPr>
        <w:br/>
      </w:r>
      <w:r>
        <w:rPr>
          <w:rFonts w:hint="eastAsia"/>
        </w:rPr>
        <w:t>　　图表 4 2005-2009年北京地区脂肪乳销售量分析</w:t>
      </w:r>
      <w:r>
        <w:rPr>
          <w:rFonts w:hint="eastAsia"/>
        </w:rPr>
        <w:br/>
      </w:r>
      <w:r>
        <w:rPr>
          <w:rFonts w:hint="eastAsia"/>
        </w:rPr>
        <w:t>　　图表 6 2008年北京地区各脂肪乳规模分析</w:t>
      </w:r>
      <w:r>
        <w:rPr>
          <w:rFonts w:hint="eastAsia"/>
        </w:rPr>
        <w:br/>
      </w:r>
      <w:r>
        <w:rPr>
          <w:rFonts w:hint="eastAsia"/>
        </w:rPr>
        <w:t>　　图表 7 2006-2009年北京地区脂肪乳生产企业的市场占有率</w:t>
      </w:r>
      <w:r>
        <w:rPr>
          <w:rFonts w:hint="eastAsia"/>
        </w:rPr>
        <w:br/>
      </w:r>
      <w:r>
        <w:rPr>
          <w:rFonts w:hint="eastAsia"/>
        </w:rPr>
        <w:t>　　图表 9 2006-2009年脂肪乳北京地区重点应用医院分析</w:t>
      </w:r>
      <w:r>
        <w:rPr>
          <w:rFonts w:hint="eastAsia"/>
        </w:rPr>
        <w:br/>
      </w:r>
      <w:r>
        <w:rPr>
          <w:rFonts w:hint="eastAsia"/>
        </w:rPr>
        <w:t>　　图表 10 2005-2009年国内肠内营养乳销售市场分析</w:t>
      </w:r>
      <w:r>
        <w:rPr>
          <w:rFonts w:hint="eastAsia"/>
        </w:rPr>
        <w:br/>
      </w:r>
      <w:r>
        <w:rPr>
          <w:rFonts w:hint="eastAsia"/>
        </w:rPr>
        <w:t>　　图表 11 2009-2012年肠内营养乳国内市场需求规模展望</w:t>
      </w:r>
      <w:r>
        <w:rPr>
          <w:rFonts w:hint="eastAsia"/>
        </w:rPr>
        <w:br/>
      </w:r>
      <w:r>
        <w:rPr>
          <w:rFonts w:hint="eastAsia"/>
        </w:rPr>
        <w:t>　　图表 12 2005-2009年国内脂肪乳注射液销售市场分析</w:t>
      </w:r>
      <w:r>
        <w:rPr>
          <w:rFonts w:hint="eastAsia"/>
        </w:rPr>
        <w:br/>
      </w:r>
      <w:r>
        <w:rPr>
          <w:rFonts w:hint="eastAsia"/>
        </w:rPr>
        <w:t>　　图表 19 2009-2012年中/长链脂肪乳剂国内市场需求规模展望</w:t>
      </w:r>
      <w:r>
        <w:rPr>
          <w:rFonts w:hint="eastAsia"/>
        </w:rPr>
        <w:br/>
      </w:r>
      <w:r>
        <w:rPr>
          <w:rFonts w:hint="eastAsia"/>
        </w:rPr>
        <w:t>　　图表 20 2006-2009华瑞脂肪乳销售走势及2009-2012年前景预测</w:t>
      </w:r>
      <w:r>
        <w:rPr>
          <w:rFonts w:hint="eastAsia"/>
        </w:rPr>
        <w:br/>
      </w:r>
      <w:r>
        <w:rPr>
          <w:rFonts w:hint="eastAsia"/>
        </w:rPr>
        <w:t>　　图表 21 2006-2009鲁抗辰欣脂肪乳销售走势及2009-2012年前景预测</w:t>
      </w:r>
      <w:r>
        <w:rPr>
          <w:rFonts w:hint="eastAsia"/>
        </w:rPr>
        <w:br/>
      </w:r>
      <w:r>
        <w:rPr>
          <w:rFonts w:hint="eastAsia"/>
        </w:rPr>
        <w:t>　　图表 22 2006-2009沈阳贝朗脂肪乳销售走势及2009-2012年前景预测</w:t>
      </w:r>
      <w:r>
        <w:rPr>
          <w:rFonts w:hint="eastAsia"/>
        </w:rPr>
        <w:br/>
      </w:r>
      <w:r>
        <w:rPr>
          <w:rFonts w:hint="eastAsia"/>
        </w:rPr>
        <w:t>　　图表 23 2006-2009科伦药业脂肪乳销售走势及2009-2012年前景预测</w:t>
      </w:r>
      <w:r>
        <w:rPr>
          <w:rFonts w:hint="eastAsia"/>
        </w:rPr>
        <w:br/>
      </w:r>
      <w:r>
        <w:rPr>
          <w:rFonts w:hint="eastAsia"/>
        </w:rPr>
        <w:t>　　图表 24 2006-2009三菱制药（广州）脂肪乳销售走势及2009-2012年前景预测</w:t>
      </w:r>
      <w:r>
        <w:rPr>
          <w:rFonts w:hint="eastAsia"/>
        </w:rPr>
        <w:br/>
      </w:r>
      <w:r>
        <w:rPr>
          <w:rFonts w:hint="eastAsia"/>
        </w:rPr>
        <w:t>　　图表 27 2006-2009广州百特侨光脂肪乳销售走势及2009-2012年前景预测</w:t>
      </w:r>
      <w:r>
        <w:rPr>
          <w:rFonts w:hint="eastAsia"/>
        </w:rPr>
        <w:br/>
      </w:r>
      <w:r>
        <w:rPr>
          <w:rFonts w:hint="eastAsia"/>
        </w:rPr>
        <w:t>　　图表 29 2009-2012年我国脂肪乳市场规模预测</w:t>
      </w:r>
      <w:r>
        <w:rPr>
          <w:rFonts w:hint="eastAsia"/>
        </w:rPr>
        <w:br/>
      </w:r>
      <w:r>
        <w:rPr>
          <w:rFonts w:hint="eastAsia"/>
        </w:rPr>
        <w:t>　　图表 30 脂肪乳输液行业竞争力分析</w:t>
      </w:r>
      <w:r>
        <w:rPr>
          <w:rFonts w:hint="eastAsia"/>
        </w:rPr>
        <w:br/>
      </w:r>
      <w:r>
        <w:rPr>
          <w:rFonts w:hint="eastAsia"/>
        </w:rPr>
        <w:t>　　图表 31 脂肪乳输液行业竞争力统计图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cc3598df44eb4" w:history="1">
        <w:r>
          <w:rPr>
            <w:rStyle w:val="Hyperlink"/>
          </w:rPr>
          <w:t>2010年脂肪乳输液市场研究分析及投资咨询预测报告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cc3598df44eb4" w:history="1">
        <w:r>
          <w:rPr>
            <w:rStyle w:val="Hyperlink"/>
          </w:rPr>
          <w:t>https://www.20087.com/2010-01/R_2010nianzhifangrushuyeshichangyanjiuBaoGao.html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2f34c0184220" w:history="1">
      <w:r>
        <w:rPr>
          <w:rStyle w:val="Hyperlink"/>
        </w:rPr>
        <w:t>2010年脂肪乳输液市场研究分析及投资咨询预测报告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zhifangrushuyeshichangyanjiuBaoGao.html" TargetMode="External" Id="Rf3dcc3598df4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zhifangrushuyeshichangyanjiuBaoGao.html" TargetMode="External" Id="R88022f34c01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2010-01-07T06:05:00Z</dcterms:created>
  <dcterms:modified xsi:type="dcterms:W3CDTF">2010-01-07T07:05:00Z</dcterms:modified>
  <dc:subject>2010年脂肪乳输液市场研究分析及投资咨询预测报告</dc:subject>
  <dc:title>2010年脂肪乳输液市场研究分析及投资咨询预测报告</dc:title>
  <cp:keywords>2010年脂肪乳输液市场研究分析及投资咨询预测报告</cp:keywords>
  <dc:description>2010年脂肪乳输液市场研究分析及投资咨询预测报告</dc:description>
</cp:coreProperties>
</file>