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954b7d5f439f" w:history="1">
              <w:r>
                <w:rPr>
                  <w:rStyle w:val="Hyperlink"/>
                </w:rPr>
                <w:t>2010-2012年中国健身会馆运行走势与投资前景展望报告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954b7d5f439f" w:history="1">
              <w:r>
                <w:rPr>
                  <w:rStyle w:val="Hyperlink"/>
                </w:rPr>
                <w:t>2010-2012年中国健身会馆运行走势与投资前景展望报告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5954b7d5f439f" w:history="1">
                <w:r>
                  <w:rPr>
                    <w:rStyle w:val="Hyperlink"/>
                  </w:rPr>
                  <w:t>https://www.20087.com/2010-01/R_2010_2012jianshenhuiguanyunxingzoushBaoGao.html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2009-2010年世界健身会馆市场发展形势分析</w:t>
      </w:r>
      <w:r>
        <w:rPr>
          <w:rFonts w:hint="eastAsia"/>
        </w:rPr>
        <w:br/>
      </w:r>
      <w:r>
        <w:rPr>
          <w:rFonts w:hint="eastAsia"/>
        </w:rPr>
        <w:t>　　第一节 健身市场的形成及相关概念综述</w:t>
      </w:r>
      <w:r>
        <w:rPr>
          <w:rFonts w:hint="eastAsia"/>
        </w:rPr>
        <w:br/>
      </w:r>
      <w:r>
        <w:rPr>
          <w:rFonts w:hint="eastAsia"/>
        </w:rPr>
        <w:t>　　　　一、健身市场形成的原因</w:t>
      </w:r>
      <w:r>
        <w:rPr>
          <w:rFonts w:hint="eastAsia"/>
        </w:rPr>
        <w:br/>
      </w:r>
      <w:r>
        <w:rPr>
          <w:rFonts w:hint="eastAsia"/>
        </w:rPr>
        <w:t>　　　　二、健身市场体系组成部分</w:t>
      </w:r>
      <w:r>
        <w:rPr>
          <w:rFonts w:hint="eastAsia"/>
        </w:rPr>
        <w:br/>
      </w:r>
      <w:r>
        <w:rPr>
          <w:rFonts w:hint="eastAsia"/>
        </w:rPr>
        <w:t>　　　　三、健身市场发展阶段</w:t>
      </w:r>
      <w:r>
        <w:rPr>
          <w:rFonts w:hint="eastAsia"/>
        </w:rPr>
        <w:br/>
      </w:r>
      <w:r>
        <w:rPr>
          <w:rFonts w:hint="eastAsia"/>
        </w:rPr>
        <w:t>　　第二节 2009-2010年世界健身会馆市场运行分析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一、世界健身会馆发展规模分析</w:t>
      </w:r>
      <w:r>
        <w:rPr>
          <w:rFonts w:hint="eastAsia"/>
        </w:rPr>
        <w:br/>
      </w:r>
      <w:r>
        <w:rPr>
          <w:rFonts w:hint="eastAsia"/>
        </w:rPr>
        <w:t>　　　　二、市场需求结构多样化分析</w:t>
      </w:r>
      <w:r>
        <w:rPr>
          <w:rFonts w:hint="eastAsia"/>
        </w:rPr>
        <w:br/>
      </w:r>
      <w:r>
        <w:rPr>
          <w:rFonts w:hint="eastAsia"/>
        </w:rPr>
        <w:t>　　　　三、世界健身会馆发展历史分析</w:t>
      </w:r>
      <w:r>
        <w:rPr>
          <w:rFonts w:hint="eastAsia"/>
        </w:rPr>
        <w:br/>
      </w:r>
      <w:r>
        <w:rPr>
          <w:rFonts w:hint="eastAsia"/>
        </w:rPr>
        <w:t>　　第三节 2010-2012年世界健身会馆市场发展趋势预测分析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2009-2010年世界著名健身会馆市场发展战略分析</w:t>
      </w:r>
      <w:r>
        <w:rPr>
          <w:rFonts w:hint="eastAsia"/>
        </w:rPr>
        <w:br/>
      </w:r>
      <w:r>
        <w:rPr>
          <w:rFonts w:hint="eastAsia"/>
        </w:rPr>
        <w:t>　　第一节 蓝海健身会馆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加州健身会馆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5R health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2009-2010年中国健身会馆产业发展现状分析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2009-2010年中国健身会馆产业发展分析</w:t>
      </w:r>
      <w:r>
        <w:rPr>
          <w:rFonts w:hint="eastAsia"/>
        </w:rPr>
        <w:br/>
      </w:r>
      <w:r>
        <w:rPr>
          <w:rFonts w:hint="eastAsia"/>
        </w:rPr>
        <w:t>　　　　一、中国会馆发展规模分析</w:t>
      </w:r>
      <w:r>
        <w:rPr>
          <w:rFonts w:hint="eastAsia"/>
        </w:rPr>
        <w:br/>
      </w:r>
      <w:r>
        <w:rPr>
          <w:rFonts w:hint="eastAsia"/>
        </w:rPr>
        <w:t>　　　　二、经营项目不断更新</w:t>
      </w:r>
      <w:r>
        <w:rPr>
          <w:rFonts w:hint="eastAsia"/>
        </w:rPr>
        <w:br/>
      </w:r>
      <w:r>
        <w:rPr>
          <w:rFonts w:hint="eastAsia"/>
        </w:rPr>
        <w:t>　　　　三、中国健身会馆产业特色分析</w:t>
      </w:r>
      <w:r>
        <w:rPr>
          <w:rFonts w:hint="eastAsia"/>
        </w:rPr>
        <w:br/>
      </w:r>
      <w:r>
        <w:rPr>
          <w:rFonts w:hint="eastAsia"/>
        </w:rPr>
        <w:t>　　第二节 2009-2010年中国健身会馆产业运行动态分析</w:t>
      </w:r>
      <w:r>
        <w:rPr>
          <w:rFonts w:hint="eastAsia"/>
        </w:rPr>
        <w:br/>
      </w:r>
      <w:r>
        <w:rPr>
          <w:rFonts w:hint="eastAsia"/>
        </w:rPr>
        <w:t>　　　　一、健身馆争夺社区市场</w:t>
      </w:r>
      <w:r>
        <w:rPr>
          <w:rFonts w:hint="eastAsia"/>
        </w:rPr>
        <w:br/>
      </w:r>
      <w:r>
        <w:rPr>
          <w:rFonts w:hint="eastAsia"/>
        </w:rPr>
        <w:t>　　　　二、健身市场教练短缺</w:t>
      </w:r>
      <w:r>
        <w:rPr>
          <w:rFonts w:hint="eastAsia"/>
        </w:rPr>
        <w:br/>
      </w:r>
      <w:r>
        <w:rPr>
          <w:rFonts w:hint="eastAsia"/>
        </w:rPr>
        <w:t>　　　　三、教练身价日趋攀升</w:t>
      </w:r>
      <w:r>
        <w:rPr>
          <w:rFonts w:hint="eastAsia"/>
        </w:rPr>
        <w:br/>
      </w:r>
      <w:r>
        <w:rPr>
          <w:rFonts w:hint="eastAsia"/>
        </w:rPr>
        <w:t>　　第三节 2009-2010年中国健身会馆发展存在问题分析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2009-2010年中国健身会馆市场运行态势分析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一、健身会馆价格走势分析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第二节 2009-2010年中国健身会馆市场经营状况分析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第三节 2009-2010年中国健身会馆市场发展影响因素分析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2009-2010年中国健身会馆消费市场分析</w:t>
      </w:r>
      <w:r>
        <w:rPr>
          <w:rFonts w:hint="eastAsia"/>
        </w:rPr>
        <w:br/>
      </w:r>
      <w:r>
        <w:rPr>
          <w:rFonts w:hint="eastAsia"/>
        </w:rPr>
        <w:t>　　第一节 2009-2010年中国健身会馆市场消费行为特点分析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2009-2010年中国健身会馆的市场营销理念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一、非经营性的体育健身会馆通常采用生产观念的营销方式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二、专项休闲运动会馆一般采用市场推广的方式来进行经营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2009-2010年中国健身会馆市场经营模式存在的主要问题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2009-2010年中国健身会馆市场营销策略分析研究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2009-2010年中国健身会馆市场竞争格局分析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2009-2010年中国健身会馆市场竞争现状分析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二、经营特色竞争分析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2009-2010年中国健身会馆产业重点省市竞争分析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2009-2010年中国健身会馆市场竞争存在的问题分析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2009-2010年中国健身会馆市场优势企业经营状况及竞争力分析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动の感健身会馆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三、会馆教练团队分析</w:t>
      </w:r>
      <w:r>
        <w:rPr>
          <w:rFonts w:hint="eastAsia"/>
        </w:rPr>
        <w:br/>
      </w:r>
      <w:r>
        <w:rPr>
          <w:rFonts w:hint="eastAsia"/>
        </w:rPr>
        <w:t>　　　　四、会馆发展战略规划分析</w:t>
      </w:r>
      <w:r>
        <w:rPr>
          <w:rFonts w:hint="eastAsia"/>
        </w:rPr>
        <w:br/>
      </w:r>
      <w:r>
        <w:rPr>
          <w:rFonts w:hint="eastAsia"/>
        </w:rPr>
        <w:t>　　第二节 阳光健身会馆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三、会馆经营理念分析</w:t>
      </w:r>
      <w:r>
        <w:rPr>
          <w:rFonts w:hint="eastAsia"/>
        </w:rPr>
        <w:br/>
      </w:r>
      <w:r>
        <w:rPr>
          <w:rFonts w:hint="eastAsia"/>
        </w:rPr>
        <w:t>　　　　四、会馆教练团队分析</w:t>
      </w:r>
      <w:r>
        <w:rPr>
          <w:rFonts w:hint="eastAsia"/>
        </w:rPr>
        <w:br/>
      </w:r>
      <w:r>
        <w:rPr>
          <w:rFonts w:hint="eastAsia"/>
        </w:rPr>
        <w:t>　　第三节 豪杰健身馆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二、经营宗旨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t>　　　　四、未来经营策略</w:t>
      </w:r>
      <w:r>
        <w:rPr>
          <w:rFonts w:hint="eastAsia"/>
        </w:rPr>
        <w:br/>
      </w:r>
      <w:r>
        <w:rPr>
          <w:rFonts w:hint="eastAsia"/>
        </w:rPr>
        <w:t>　　第四节 其它健身会馆分析</w:t>
      </w:r>
      <w:r>
        <w:rPr>
          <w:rFonts w:hint="eastAsia"/>
        </w:rPr>
        <w:br/>
      </w:r>
      <w:r>
        <w:rPr>
          <w:rFonts w:hint="eastAsia"/>
        </w:rPr>
        <w:t>　　　　一、瑞鼎健身休闲会馆</w:t>
      </w:r>
      <w:r>
        <w:rPr>
          <w:rFonts w:hint="eastAsia"/>
        </w:rPr>
        <w:br/>
      </w:r>
      <w:r>
        <w:rPr>
          <w:rFonts w:hint="eastAsia"/>
        </w:rPr>
        <w:t>　　　　二、新玛特健身会馆</w:t>
      </w:r>
      <w:r>
        <w:rPr>
          <w:rFonts w:hint="eastAsia"/>
        </w:rPr>
        <w:br/>
      </w:r>
      <w:r>
        <w:rPr>
          <w:rFonts w:hint="eastAsia"/>
        </w:rPr>
        <w:t>　　　　三、中国香港（大连）圣玛瑜加会馆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2009-2010年中国健身器材形势发展分析</w:t>
      </w:r>
      <w:r>
        <w:rPr>
          <w:rFonts w:hint="eastAsia"/>
        </w:rPr>
        <w:br/>
      </w:r>
      <w:r>
        <w:rPr>
          <w:rFonts w:hint="eastAsia"/>
        </w:rPr>
        <w:t>　　第一节 2009-2010年国外健身器材发展概述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2009-2010年中国健身器材运行态势分析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　　五、训练健身器材制造业主要指标分析</w:t>
      </w:r>
      <w:r>
        <w:rPr>
          <w:rFonts w:hint="eastAsia"/>
        </w:rPr>
        <w:br/>
      </w:r>
      <w:r>
        <w:rPr>
          <w:rFonts w:hint="eastAsia"/>
        </w:rPr>
        <w:t>　　第三节 2009-2010年中国健身器材行业存在的问题分析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2010-2012年中国健身会馆市场发展趋势预测分析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2010-2012年中国健身会馆行业发展趋势分析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三、产业服务趋势分析</w:t>
      </w:r>
      <w:r>
        <w:rPr>
          <w:rFonts w:hint="eastAsia"/>
        </w:rPr>
        <w:br/>
      </w:r>
      <w:r>
        <w:rPr>
          <w:rFonts w:hint="eastAsia"/>
        </w:rPr>
        <w:t>　　第二节 2010-2012年中国健身会馆市场发展预测分析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一、训练健身器材制造业预测分析</w:t>
      </w:r>
      <w:r>
        <w:rPr>
          <w:rFonts w:hint="eastAsia"/>
        </w:rPr>
        <w:br/>
      </w:r>
      <w:r>
        <w:rPr>
          <w:rFonts w:hint="eastAsia"/>
        </w:rPr>
        <w:t>　　　　二、健身器材需求预测分析</w:t>
      </w:r>
      <w:r>
        <w:rPr>
          <w:rFonts w:hint="eastAsia"/>
        </w:rPr>
        <w:br/>
      </w:r>
      <w:r>
        <w:rPr>
          <w:rFonts w:hint="eastAsia"/>
        </w:rPr>
        <w:t>　　　　三、健身器材进出口预测分析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2010-2012年中国健身会馆行业盈利预测分析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2009-2010年中国健身会馆产业发展环境分析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2009-2010年中国健身会馆产业政策发展环境分析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二、报考健身教练有一定门槛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三、健身教练培训课程综合化</w:t>
      </w:r>
      <w:r>
        <w:rPr>
          <w:rFonts w:hint="eastAsia"/>
        </w:rPr>
        <w:br/>
      </w:r>
      <w:r>
        <w:rPr>
          <w:rFonts w:hint="eastAsia"/>
        </w:rPr>
        <w:t>　　第三节 2009-2010年中国健身会馆社会环境发展分析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2010-2012年中国健身会馆行业投资机会与风险分析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2010-2012年中国健身会馆行业投资环境分析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2010-2012年中国健身会馆行业投资机会分析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一、健身会馆投资潜力分析</w:t>
      </w:r>
      <w:r>
        <w:rPr>
          <w:rFonts w:hint="eastAsia"/>
        </w:rPr>
        <w:br/>
      </w:r>
      <w:r>
        <w:rPr>
          <w:rFonts w:hint="eastAsia"/>
        </w:rPr>
        <w:t>　　　　二、健身会馆吸引力分析</w:t>
      </w:r>
      <w:r>
        <w:rPr>
          <w:rFonts w:hint="eastAsia"/>
        </w:rPr>
        <w:br/>
      </w:r>
      <w:r>
        <w:rPr>
          <w:rFonts w:hint="eastAsia"/>
        </w:rPr>
        <w:t>　　第三节 2010-2012年中国健身会馆行业投资风险预警分析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2007年1-11月加拿大健身器材进口来源</w:t>
      </w:r>
      <w:r>
        <w:rPr>
          <w:rFonts w:hint="eastAsia"/>
        </w:rPr>
        <w:br/>
      </w:r>
      <w:r>
        <w:rPr>
          <w:rFonts w:hint="eastAsia"/>
        </w:rPr>
        <w:t>　　图表 2007年1-11月加拿大健身器材出口情况</w:t>
      </w:r>
      <w:r>
        <w:rPr>
          <w:rFonts w:hint="eastAsia"/>
        </w:rPr>
        <w:br/>
      </w:r>
      <w:r>
        <w:rPr>
          <w:rFonts w:hint="eastAsia"/>
        </w:rPr>
        <w:t>　　图表 加拿大健身器材市场分布情况</w:t>
      </w:r>
      <w:r>
        <w:rPr>
          <w:rFonts w:hint="eastAsia"/>
        </w:rPr>
        <w:br/>
      </w:r>
      <w:r>
        <w:rPr>
          <w:rFonts w:hint="eastAsia"/>
        </w:rPr>
        <w:t>　　图表 加拿大健身器材零售市占率情况</w:t>
      </w:r>
      <w:r>
        <w:rPr>
          <w:rFonts w:hint="eastAsia"/>
        </w:rPr>
        <w:br/>
      </w:r>
      <w:r>
        <w:rPr>
          <w:rFonts w:hint="eastAsia"/>
        </w:rPr>
        <w:t>　　图表 美国健身市场的消费水平</w:t>
      </w:r>
      <w:r>
        <w:rPr>
          <w:rFonts w:hint="eastAsia"/>
        </w:rPr>
        <w:br/>
      </w:r>
      <w:r>
        <w:rPr>
          <w:rFonts w:hint="eastAsia"/>
        </w:rPr>
        <w:t>　　图表 美国对各种运动的喜好程度情况</w:t>
      </w:r>
      <w:r>
        <w:rPr>
          <w:rFonts w:hint="eastAsia"/>
        </w:rPr>
        <w:br/>
      </w:r>
      <w:r>
        <w:rPr>
          <w:rFonts w:hint="eastAsia"/>
        </w:rPr>
        <w:t>　　图表 美国健身器材市场销售情况</w:t>
      </w:r>
      <w:r>
        <w:rPr>
          <w:rFonts w:hint="eastAsia"/>
        </w:rPr>
        <w:br/>
      </w:r>
      <w:r>
        <w:rPr>
          <w:rFonts w:hint="eastAsia"/>
        </w:rPr>
        <w:t>　　图表 全球顶级健身器材品牌分类</w:t>
      </w:r>
      <w:r>
        <w:rPr>
          <w:rFonts w:hint="eastAsia"/>
        </w:rPr>
        <w:br/>
      </w:r>
      <w:r>
        <w:rPr>
          <w:rFonts w:hint="eastAsia"/>
        </w:rPr>
        <w:t>　　图表 消费者的使用目的销售渠道</w:t>
      </w:r>
      <w:r>
        <w:rPr>
          <w:rFonts w:hint="eastAsia"/>
        </w:rPr>
        <w:br/>
      </w:r>
      <w:r>
        <w:rPr>
          <w:rFonts w:hint="eastAsia"/>
        </w:rPr>
        <w:t>　　图表 中国运动项目比例</w:t>
      </w:r>
      <w:r>
        <w:rPr>
          <w:rFonts w:hint="eastAsia"/>
        </w:rPr>
        <w:br/>
      </w:r>
      <w:r>
        <w:rPr>
          <w:rFonts w:hint="eastAsia"/>
        </w:rPr>
        <w:t>　　图表 未来中国健身器材市场产销预测分析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未来中国健身器材市场进出口预测分析</w:t>
      </w:r>
      <w:r>
        <w:rPr>
          <w:rFonts w:hint="eastAsia"/>
        </w:rPr>
        <w:br/>
      </w:r>
      <w:r>
        <w:rPr>
          <w:rFonts w:hint="eastAsia"/>
        </w:rPr>
        <w:t>　　图表 未来中国健身器材市场价格走势分析</w:t>
      </w:r>
      <w:r>
        <w:rPr>
          <w:rFonts w:hint="eastAsia"/>
        </w:rPr>
        <w:br/>
      </w:r>
      <w:r>
        <w:rPr>
          <w:rFonts w:hint="eastAsia"/>
        </w:rPr>
        <w:t>　　图表 2010-2012年中国训练健身器材制造业预测分析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954b7d5f439f" w:history="1">
        <w:r>
          <w:rPr>
            <w:rStyle w:val="Hyperlink"/>
          </w:rPr>
          <w:t>2010-2012年中国健身会馆运行走势与投资前景展望报告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5954b7d5f439f" w:history="1">
        <w:r>
          <w:rPr>
            <w:rStyle w:val="Hyperlink"/>
          </w:rPr>
          <w:t>https://www.20087.com/2010-01/R_2010_2012jianshenhuiguanyunxingzoushBaoGao.html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481df08545a8" w:history="1">
      <w:r>
        <w:rPr>
          <w:rStyle w:val="Hyperlink"/>
        </w:rPr>
        <w:t>2010-2012年中国健身会馆运行走势与投资前景展望报告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anshenhuiguanyunxingzoushBaoGao.html" TargetMode="External" Id="R9125954b7d5f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anshenhuiguanyunxingzoushBaoGao.html" TargetMode="External" Id="R105a481df08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2010-01-07T07:47:00Z</dcterms:created>
  <dcterms:modified xsi:type="dcterms:W3CDTF">2010-01-07T08:47:00Z</dcterms:modified>
  <dc:subject>2010-2012年中国健身会馆运行走势与投资前景展望报告</dc:subject>
  <dc:title>2010-2012年中国健身会馆运行走势与投资前景展望报告</dc:title>
  <cp:keywords>2010-2012年中国健身会馆运行走势与投资前景展望报告</cp:keywords>
  <dc:description>2010-2012年中国健身会馆运行走势与投资前景展望报告</dc:description>
</cp:coreProperties>
</file>