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ba74095bb4df1" w:history="1">
              <w:r>
                <w:rPr>
                  <w:rStyle w:val="Hyperlink"/>
                </w:rPr>
                <w:t>2010-2012年家用医疗电子设备行业发展与投资分析报告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ba74095bb4df1" w:history="1">
              <w:r>
                <w:rPr>
                  <w:rStyle w:val="Hyperlink"/>
                </w:rPr>
                <w:t>2010-2012年家用医疗电子设备行业发展与投资分析报告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ba74095bb4df1" w:history="1">
                <w:r>
                  <w:rPr>
                    <w:rStyle w:val="Hyperlink"/>
                  </w:rPr>
                  <w:t>https://www.20087.com/2010-01/R_2010_2012nianjiayongyiliaodianzishebBaoGao.html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随着科技进步，医疗行为正从医院走出，转而进入互联网家庭，让现代人的就医习惯和医疗设备市场正面临巨大转变。家用医疗电子设备市场逐渐成为21世纪最具发展潜力的明星产业。</w:t>
      </w:r>
      <w:r>
        <w:rPr>
          <w:rFonts w:hint="eastAsia"/>
        </w:rPr>
        <w:br/>
      </w:r>
      <w:r>
        <w:rPr>
          <w:rFonts w:hint="eastAsia"/>
        </w:rPr>
        <w:t>　　根据市场研究机构Databeans预测，至2011年医疗电子用半导体产值将超过40亿美元，以家用市场成长速度最快，平均年成长率高达12%。另一研究机构BCCResearch的最新调查报告也指出，全球家用医疗设备市场规模将从2007年的146亿美元，至2012年时成长到204亿美元，年成长率（CAGR）将达到6.8%。辅助复健、治疗装置、监视/传感器与遥测装置等，成为家用电子医疗市场的大头，光以血糖测量仪来看在2007年就有70亿美元商机，而到了2012年将成长到89亿美元；而有益健康的家用医疗装置，预估更将大举成长25%。</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家用医疗电子设备行业概述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家用医疗电子设备行业发展成熟度分析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国际家用医疗电子设备行业发展概况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家用医疗电子设备行业环境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二、经济增长对家用医疗电子设备行业发展影响分析</w:t>
      </w:r>
      <w:r>
        <w:rPr>
          <w:rFonts w:hint="eastAsia"/>
        </w:rPr>
        <w:br/>
      </w:r>
      <w:r>
        <w:rPr>
          <w:rFonts w:hint="eastAsia"/>
        </w:rPr>
        <w:t>　　第二节 政策法规环境</w:t>
      </w:r>
      <w:r>
        <w:rPr>
          <w:rFonts w:hint="eastAsia"/>
        </w:rPr>
        <w:br/>
      </w:r>
      <w:r>
        <w:rPr>
          <w:rFonts w:hint="eastAsia"/>
        </w:rPr>
        <w:t>　　　　一、家用医疗电子设备 行业管理体制分析</w:t>
      </w:r>
      <w:r>
        <w:rPr>
          <w:rFonts w:hint="eastAsia"/>
        </w:rPr>
        <w:br/>
      </w:r>
      <w:r>
        <w:rPr>
          <w:rFonts w:hint="eastAsia"/>
        </w:rPr>
        <w:t>　　　　二、家用医疗电子设备行业政策分析</w:t>
      </w:r>
      <w:r>
        <w:rPr>
          <w:rFonts w:hint="eastAsia"/>
        </w:rPr>
        <w:br/>
      </w:r>
      <w:r>
        <w:rPr>
          <w:rFonts w:hint="eastAsia"/>
        </w:rPr>
        <w:t>　　　　三、家用医疗电子设备行业技术支持政策分析</w:t>
      </w:r>
      <w:r>
        <w:rPr>
          <w:rFonts w:hint="eastAsia"/>
        </w:rPr>
        <w:br/>
      </w:r>
      <w:r>
        <w:rPr>
          <w:rFonts w:hint="eastAsia"/>
        </w:rPr>
        <w:t>　　　　四、相关政策对家用医疗电子设备行业发展影响分析</w:t>
      </w:r>
      <w:r>
        <w:rPr>
          <w:rFonts w:hint="eastAsia"/>
        </w:rPr>
        <w:br/>
      </w:r>
      <w:r>
        <w:rPr>
          <w:rFonts w:hint="eastAsia"/>
        </w:rPr>
        <w:t>　　第三节 产业技术环境</w:t>
      </w:r>
      <w:r>
        <w:rPr>
          <w:rFonts w:hint="eastAsia"/>
        </w:rPr>
        <w:br/>
      </w:r>
      <w:r>
        <w:rPr>
          <w:rFonts w:hint="eastAsia"/>
        </w:rPr>
        <w:t>　　　　一、家用医疗电子设备产业国际技术现状</w:t>
      </w:r>
      <w:r>
        <w:rPr>
          <w:rFonts w:hint="eastAsia"/>
        </w:rPr>
        <w:br/>
      </w:r>
      <w:r>
        <w:rPr>
          <w:rFonts w:hint="eastAsia"/>
        </w:rPr>
        <w:t>　　　　二、家用医疗电子设备产业国内技术现状</w:t>
      </w:r>
      <w:r>
        <w:rPr>
          <w:rFonts w:hint="eastAsia"/>
        </w:rPr>
        <w:br/>
      </w:r>
      <w:r>
        <w:rPr>
          <w:rFonts w:hint="eastAsia"/>
        </w:rPr>
        <w:t>　　　　三、家用医疗电子设备产业技术竞争水平</w:t>
      </w:r>
      <w:r>
        <w:rPr>
          <w:rFonts w:hint="eastAsia"/>
        </w:rPr>
        <w:br/>
      </w:r>
      <w:r>
        <w:rPr>
          <w:rFonts w:hint="eastAsia"/>
        </w:rPr>
        <w:t>　　　　四、家用医疗电子设备产业技术发展变化</w:t>
      </w:r>
      <w:r>
        <w:rPr>
          <w:rFonts w:hint="eastAsia"/>
        </w:rPr>
        <w:br/>
      </w:r>
      <w:r>
        <w:rPr>
          <w:rFonts w:hint="eastAsia"/>
        </w:rPr>
        <w:t>　　　　五、家用医疗电子设备产业技术发展前景及趋势</w:t>
      </w:r>
      <w:r>
        <w:rPr>
          <w:rFonts w:hint="eastAsia"/>
        </w:rPr>
        <w:br/>
      </w:r>
      <w:r>
        <w:rPr>
          <w:rFonts w:hint="eastAsia"/>
        </w:rPr>
        <w:t>　　　　六、影响家用医疗电子设备产业技术环境的因素分析</w:t>
      </w:r>
      <w:r>
        <w:rPr>
          <w:rFonts w:hint="eastAsia"/>
        </w:rPr>
        <w:br/>
      </w:r>
      <w:r>
        <w:rPr>
          <w:rFonts w:hint="eastAsia"/>
        </w:rPr>
        <w:br/>
      </w:r>
      <w:r>
        <w:rPr>
          <w:rFonts w:hint="eastAsia"/>
        </w:rPr>
        <w:t>第三章 家用医疗电子设备行业供求现状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家用医疗电子设备行业竞争现状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家用医疗电子设备行业区域现状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家用医疗电子设备行业企业现状</w:t>
      </w:r>
      <w:r>
        <w:rPr>
          <w:rFonts w:hint="eastAsia"/>
        </w:rPr>
        <w:br/>
      </w:r>
      <w:r>
        <w:rPr>
          <w:rFonts w:hint="eastAsia"/>
        </w:rPr>
        <w:t>　　第一节 企业现状</w:t>
      </w:r>
      <w:r>
        <w:rPr>
          <w:rFonts w:hint="eastAsia"/>
        </w:rPr>
        <w:br/>
      </w:r>
      <w:r>
        <w:rPr>
          <w:rFonts w:hint="eastAsia"/>
        </w:rPr>
        <w:t>　　　　一、家用医疗电子设备行业企业现状</w:t>
      </w:r>
      <w:r>
        <w:rPr>
          <w:rFonts w:hint="eastAsia"/>
        </w:rPr>
        <w:br/>
      </w:r>
      <w:r>
        <w:rPr>
          <w:rFonts w:hint="eastAsia"/>
        </w:rPr>
        <w:t>　　　　二、国内外企业对比分析</w:t>
      </w:r>
      <w:r>
        <w:rPr>
          <w:rFonts w:hint="eastAsia"/>
        </w:rPr>
        <w:br/>
      </w:r>
      <w:r>
        <w:rPr>
          <w:rFonts w:hint="eastAsia"/>
        </w:rPr>
        <w:t>　　　　三、影响家用医疗电子设备行业企业发展因素</w:t>
      </w:r>
      <w:r>
        <w:rPr>
          <w:rFonts w:hint="eastAsia"/>
        </w:rPr>
        <w:br/>
      </w:r>
      <w:r>
        <w:rPr>
          <w:rFonts w:hint="eastAsia"/>
        </w:rPr>
        <w:t>　　第二节 深圳迈瑞生物医疗电子股份有限公司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山东新华医疗器械股份有限公司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广东宝莱特医用科技股份有限公司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美敦力（中国）有限公司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罗氏（中国）有限公司企业</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西门子听力仪器（苏州）有限公司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家用医疗电子设备行业发展预测</w:t>
      </w:r>
      <w:r>
        <w:rPr>
          <w:rFonts w:hint="eastAsia"/>
        </w:rPr>
        <w:br/>
      </w:r>
      <w:r>
        <w:rPr>
          <w:rFonts w:hint="eastAsia"/>
        </w:rPr>
        <w:t>　　第一节 家用医疗电子设备行业发展环境展望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家用医疗电子设备行业发展趋势展望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家用医疗电子设备行业市场规模预测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家用医疗电子设备行业投资现状及前景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ba74095bb4df1" w:history="1">
        <w:r>
          <w:rPr>
            <w:rStyle w:val="Hyperlink"/>
          </w:rPr>
          <w:t>2010-2012年家用医疗电子设备行业发展与投资分析报告</w:t>
        </w:r>
      </w:hyperlink>
      <w:r>
        <w:rPr>
          <w:color w:val="C00000"/>
        </w:rPr>
        <w:t>》，报告编号：</w:t>
      </w:r>
      <w:r>
        <w:rPr>
          <w:rFonts w:hint="eastAsia"/>
          <w:color w:val="C00000"/>
        </w:rPr>
        <w:t>0300611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ba74095bb4df1" w:history="1">
        <w:r>
          <w:rPr>
            <w:rStyle w:val="Hyperlink"/>
          </w:rPr>
          <w:t>https://www.20087.com/2010-01/R_2010_2012nianjiayongyiliaodianzishebBaoGao.html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0df79540c4d1c" w:history="1">
      <w:r>
        <w:rPr>
          <w:rStyle w:val="Hyperlink"/>
        </w:rPr>
        <w:t>2010-2012年家用医疗电子设备行业发展与投资分析报告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nianjiayongyiliaodianzishebBaoGao.html" TargetMode="External" Id="Rf44ba74095bb4df1" /></Relationships>
</file>

<file path=word/_rels/header2.xml.rels>&#65279;<?xml version="1.0" encoding="utf-8"?><Relationships xmlns="http://schemas.openxmlformats.org/package/2006/relationships"><Relationship Type="http://schemas.openxmlformats.org/officeDocument/2006/relationships/hyperlink" Target="https://www.20087.com/2010-01/R_2010_2012nianjiayongyiliaodianzishebBaoGao.html" TargetMode="External" Id="R7dd0df79540c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2010-01-05T05:16:00Z</dcterms:created>
  <dcterms:modified xsi:type="dcterms:W3CDTF">2010-01-05T06:16:00Z</dcterms:modified>
  <dc:subject>2010-2012年家用医疗电子设备行业发展与投资分析报告</dc:subject>
  <dc:title>2010-2012年家用医疗电子设备行业发展与投资分析报告</dc:title>
  <cp:keywords>2010-2012年家用医疗电子设备行业发展与投资分析报告</cp:keywords>
  <dc:description>2010-2012年家用医疗电子设备行业发展与投资分析报告</dc:description>
</cp:coreProperties>
</file>