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35ed1669a4c73" w:history="1">
              <w:r>
                <w:rPr>
                  <w:rStyle w:val="Hyperlink"/>
                </w:rPr>
                <w:t>2010-2012年生物育种行业发展与投资分析报告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35ed1669a4c73" w:history="1">
              <w:r>
                <w:rPr>
                  <w:rStyle w:val="Hyperlink"/>
                </w:rPr>
                <w:t>2010-2012年生物育种行业发展与投资分析报告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35ed1669a4c73" w:history="1">
                <w:r>
                  <w:rPr>
                    <w:rStyle w:val="Hyperlink"/>
                  </w:rPr>
                  <w:t>https://www.20087.com/2010-01/R_2010_2012nianshengwuyuzhongfazhanyutBaoGao.html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展现代农业是社会主义新农村建设的首要任务，要用现代物质条件装备农业，用现代科学技术改造农业，用现代产业体系提升农业，用现代经营形式推进农业，用现代发展理念引领农业，用培养新型农民发展农业。</w:t>
      </w:r>
      <w:r>
        <w:rPr>
          <w:rFonts w:hint="eastAsia"/>
        </w:rPr>
        <w:br/>
      </w:r>
      <w:r>
        <w:rPr>
          <w:rFonts w:hint="eastAsia"/>
        </w:rPr>
        <w:t>　　为了加快现代农业发展，当前的一个重要措施就是要将生物工程同常规农业技术相结合，大力推进转基因生物育种技术的研究开发和产业化。</w:t>
      </w:r>
      <w:r>
        <w:rPr>
          <w:rFonts w:hint="eastAsia"/>
        </w:rPr>
        <w:br/>
      </w:r>
      <w:r>
        <w:rPr>
          <w:rFonts w:hint="eastAsia"/>
        </w:rPr>
        <w:t>　　目前，&amp;ldquo；转基因生物新品种培育&amp;rdquo；已被列为国家&amp;ldquo；十一五&amp;rdquo；规划和中长期（2006-2020年）科技发展规划中与宽带通讯、基础制造、探月工程、载入航天、大飞机等齐名的16个重大专项之一，表明国家对现代农业技术发展的高度重视和殷切期盼。</w:t>
      </w:r>
      <w:r>
        <w:rPr>
          <w:rFonts w:hint="eastAsia"/>
        </w:rPr>
        <w:br/>
      </w:r>
      <w:r>
        <w:rPr>
          <w:rFonts w:hint="eastAsia"/>
        </w:rPr>
        <w:t>　　而在2008年国务院常务会议审议并原则通过&amp;ldquo；转基因生物新品种培育科技重大专项&amp;rdquo；。该转基因专项的资金来源于科技部专项经费，拟投入资金约240亿元，其中国家直接投入120亿元，课题承担单位配套120亿元。</w:t>
      </w:r>
      <w:r>
        <w:rPr>
          <w:rFonts w:hint="eastAsia"/>
        </w:rPr>
        <w:br/>
      </w:r>
      <w:r>
        <w:rPr>
          <w:rFonts w:hint="eastAsia"/>
        </w:rPr>
        <w:t>　　其中，资金将主要投入到三个领域：一是优势基因的挖掘；二是转基因品种选育；三是转基因作物品种的产业化，这标志着国家在转基因生物研发上投入的加大。</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生物育种行业概述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生物育种行业发展成熟度分析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国际生物育种行业发展概况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生物育种行业环境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二、经济增长对生物育种行业发展影响分析</w:t>
      </w:r>
      <w:r>
        <w:rPr>
          <w:rFonts w:hint="eastAsia"/>
        </w:rPr>
        <w:br/>
      </w:r>
      <w:r>
        <w:rPr>
          <w:rFonts w:hint="eastAsia"/>
        </w:rPr>
        <w:t>　　第二节 政策法规环境</w:t>
      </w:r>
      <w:r>
        <w:rPr>
          <w:rFonts w:hint="eastAsia"/>
        </w:rPr>
        <w:br/>
      </w:r>
      <w:r>
        <w:rPr>
          <w:rFonts w:hint="eastAsia"/>
        </w:rPr>
        <w:t>　　　　一、生物育种 行业管理体制分析</w:t>
      </w:r>
      <w:r>
        <w:rPr>
          <w:rFonts w:hint="eastAsia"/>
        </w:rPr>
        <w:br/>
      </w:r>
      <w:r>
        <w:rPr>
          <w:rFonts w:hint="eastAsia"/>
        </w:rPr>
        <w:t>　　　　二、生物育种行业政策分析</w:t>
      </w:r>
      <w:r>
        <w:rPr>
          <w:rFonts w:hint="eastAsia"/>
        </w:rPr>
        <w:br/>
      </w:r>
      <w:r>
        <w:rPr>
          <w:rFonts w:hint="eastAsia"/>
        </w:rPr>
        <w:t>　　　　三、生物育种行业技术支持政策分析</w:t>
      </w:r>
      <w:r>
        <w:rPr>
          <w:rFonts w:hint="eastAsia"/>
        </w:rPr>
        <w:br/>
      </w:r>
      <w:r>
        <w:rPr>
          <w:rFonts w:hint="eastAsia"/>
        </w:rPr>
        <w:t>　　　　四、相关政策对生物育种行业发展影响分析</w:t>
      </w:r>
      <w:r>
        <w:rPr>
          <w:rFonts w:hint="eastAsia"/>
        </w:rPr>
        <w:br/>
      </w:r>
      <w:r>
        <w:rPr>
          <w:rFonts w:hint="eastAsia"/>
        </w:rPr>
        <w:t>　　第三节 产业技术环境</w:t>
      </w:r>
      <w:r>
        <w:rPr>
          <w:rFonts w:hint="eastAsia"/>
        </w:rPr>
        <w:br/>
      </w:r>
      <w:r>
        <w:rPr>
          <w:rFonts w:hint="eastAsia"/>
        </w:rPr>
        <w:t>　　　　一、生物育种产业国际技术现状</w:t>
      </w:r>
      <w:r>
        <w:rPr>
          <w:rFonts w:hint="eastAsia"/>
        </w:rPr>
        <w:br/>
      </w:r>
      <w:r>
        <w:rPr>
          <w:rFonts w:hint="eastAsia"/>
        </w:rPr>
        <w:t>　　　　二、生物育种产业国内技术现状</w:t>
      </w:r>
      <w:r>
        <w:rPr>
          <w:rFonts w:hint="eastAsia"/>
        </w:rPr>
        <w:br/>
      </w:r>
      <w:r>
        <w:rPr>
          <w:rFonts w:hint="eastAsia"/>
        </w:rPr>
        <w:t>　　　　三、生物育种产业技术竞争水平</w:t>
      </w:r>
      <w:r>
        <w:rPr>
          <w:rFonts w:hint="eastAsia"/>
        </w:rPr>
        <w:br/>
      </w:r>
      <w:r>
        <w:rPr>
          <w:rFonts w:hint="eastAsia"/>
        </w:rPr>
        <w:t>　　　　四、生物育种产业技术发展变化</w:t>
      </w:r>
      <w:r>
        <w:rPr>
          <w:rFonts w:hint="eastAsia"/>
        </w:rPr>
        <w:br/>
      </w:r>
      <w:r>
        <w:rPr>
          <w:rFonts w:hint="eastAsia"/>
        </w:rPr>
        <w:t>　　　　五、生物育种产业技术发展前景及趋势</w:t>
      </w:r>
      <w:r>
        <w:rPr>
          <w:rFonts w:hint="eastAsia"/>
        </w:rPr>
        <w:br/>
      </w:r>
      <w:r>
        <w:rPr>
          <w:rFonts w:hint="eastAsia"/>
        </w:rPr>
        <w:t>　　　　六、影响生物育种产业技术环境的因素分析</w:t>
      </w:r>
      <w:r>
        <w:rPr>
          <w:rFonts w:hint="eastAsia"/>
        </w:rPr>
        <w:br/>
      </w:r>
      <w:r>
        <w:rPr>
          <w:rFonts w:hint="eastAsia"/>
        </w:rPr>
        <w:br/>
      </w:r>
      <w:r>
        <w:rPr>
          <w:rFonts w:hint="eastAsia"/>
        </w:rPr>
        <w:t>第三章 生物育种行业供求现状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生物育种行业竞争现状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生物育种行业区域现状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生物育种行业企业现状</w:t>
      </w:r>
      <w:r>
        <w:rPr>
          <w:rFonts w:hint="eastAsia"/>
        </w:rPr>
        <w:br/>
      </w:r>
      <w:r>
        <w:rPr>
          <w:rFonts w:hint="eastAsia"/>
        </w:rPr>
        <w:t>　　第一节 企业现状</w:t>
      </w:r>
      <w:r>
        <w:rPr>
          <w:rFonts w:hint="eastAsia"/>
        </w:rPr>
        <w:br/>
      </w:r>
      <w:r>
        <w:rPr>
          <w:rFonts w:hint="eastAsia"/>
        </w:rPr>
        <w:t>　　　　一、生物育种行业企业现状</w:t>
      </w:r>
      <w:r>
        <w:rPr>
          <w:rFonts w:hint="eastAsia"/>
        </w:rPr>
        <w:br/>
      </w:r>
      <w:r>
        <w:rPr>
          <w:rFonts w:hint="eastAsia"/>
        </w:rPr>
        <w:t>　　　　二、国内外企业对比分析</w:t>
      </w:r>
      <w:r>
        <w:rPr>
          <w:rFonts w:hint="eastAsia"/>
        </w:rPr>
        <w:br/>
      </w:r>
      <w:r>
        <w:rPr>
          <w:rFonts w:hint="eastAsia"/>
        </w:rPr>
        <w:t>　　　　三、影响生物育种行业企业发展因素</w:t>
      </w:r>
      <w:r>
        <w:rPr>
          <w:rFonts w:hint="eastAsia"/>
        </w:rPr>
        <w:br/>
      </w:r>
      <w:r>
        <w:rPr>
          <w:rFonts w:hint="eastAsia"/>
        </w:rPr>
        <w:t>　　第二节 登海种业（002041）</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隆平高科（000988）</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獐子岛（002069）</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顺鑫农业（000860）</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好当家渔业（600467）</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生物育种行业发展预测</w:t>
      </w:r>
      <w:r>
        <w:rPr>
          <w:rFonts w:hint="eastAsia"/>
        </w:rPr>
        <w:br/>
      </w:r>
      <w:r>
        <w:rPr>
          <w:rFonts w:hint="eastAsia"/>
        </w:rPr>
        <w:t>　　第一节 生物育种行业发展环境展望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生物育种行业发展趋势展望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生物育种行业市场规模预测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生物育种行业投资现状及前景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35ed1669a4c73" w:history="1">
        <w:r>
          <w:rPr>
            <w:rStyle w:val="Hyperlink"/>
          </w:rPr>
          <w:t>2010-2012年生物育种行业发展与投资分析报告</w:t>
        </w:r>
      </w:hyperlink>
      <w:r>
        <w:rPr>
          <w:color w:val="C00000"/>
        </w:rPr>
        <w:t>》，报告编号：</w:t>
      </w:r>
      <w:r>
        <w:rPr>
          <w:rFonts w:hint="eastAsia"/>
          <w:color w:val="C00000"/>
        </w:rPr>
        <w:t>0300632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35ed1669a4c73" w:history="1">
        <w:r>
          <w:rPr>
            <w:rStyle w:val="Hyperlink"/>
          </w:rPr>
          <w:t>https://www.20087.com/2010-01/R_2010_2012nianshengwuyuzhongfazhanyutBaoGao.html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d1e9b273d4fe3" w:history="1">
      <w:r>
        <w:rPr>
          <w:rStyle w:val="Hyperlink"/>
        </w:rPr>
        <w:t>2010-2012年生物育种行业发展与投资分析报告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shengwuyuzhongfazhanyutBaoGao.html" TargetMode="External" Id="R7a235ed1669a4c73"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shengwuyuzhongfazhanyutBaoGao.html" TargetMode="External" Id="Rd49d1e9b273d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2010-01-05T02:01:00Z</dcterms:created>
  <dcterms:modified xsi:type="dcterms:W3CDTF">2010-01-05T03:01:00Z</dcterms:modified>
  <dc:subject>2010-2012年生物育种行业发展与投资分析报告</dc:subject>
  <dc:title>2010-2012年生物育种行业发展与投资分析报告</dc:title>
  <cp:keywords>2010-2012年生物育种行业发展与投资分析报告</cp:keywords>
  <dc:description>2010-2012年生物育种行业发展与投资分析报告</dc:description>
</cp:coreProperties>
</file>