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82612d7f64b0d" w:history="1">
              <w:r>
                <w:rPr>
                  <w:rStyle w:val="Hyperlink"/>
                </w:rPr>
                <w:t>2008-2009年中国硅砂及石英砂产品外贸市场季度分析及发展趋势研究报告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82612d7f64b0d" w:history="1">
              <w:r>
                <w:rPr>
                  <w:rStyle w:val="Hyperlink"/>
                </w:rPr>
                <w:t>2008-2009年中国硅砂及石英砂产品外贸市场季度分析及发展趋势研究报告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82612d7f64b0d" w:history="1">
                <w:r>
                  <w:rPr>
                    <w:rStyle w:val="Hyperlink"/>
                  </w:rPr>
                  <w:t>https://www.20087.com/2010-02/R_2008_2009guishajishiyingshachanpinwa.html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及石英砂是自然界中常见的矿物资源，广泛应用于玻璃制造、铸造、陶瓷材料、耐火材料以及水处理等领域。近年来，随着全球制造业的快速发展和基础设施建设需求的增加，硅砂及石英砂的市场需求呈现出稳步增长的态势。特别是在玻璃制造行业，硅砂作为主要的原材料之一，其市场需求量较大。</w:t>
      </w:r>
      <w:r>
        <w:rPr>
          <w:rFonts w:hint="eastAsia"/>
        </w:rPr>
        <w:br/>
      </w:r>
      <w:r>
        <w:rPr>
          <w:rFonts w:hint="eastAsia"/>
        </w:rPr>
        <w:t>　　未来，硅砂及石英砂市场有望继续保持增长态势。一方面，随着全球制造业的持续发展和新兴市场的崛起，硅砂及石英砂在建筑、交通、电子等领域的应用将更加广泛。另一方面，随着科技的进步和创新，硅砂及石英砂的提纯技术和加工工艺将得到进一步提升，从而提高产品的品质和附加值。</w:t>
      </w:r>
      <w:r>
        <w:rPr>
          <w:rFonts w:hint="eastAsia"/>
        </w:rPr>
        <w:br/>
      </w:r>
      <w:r>
        <w:rPr>
          <w:rFonts w:hint="eastAsia"/>
        </w:rPr>
        <w:t>　　2008-2009年硅砂及石英砂行业进出口报告依托中国海关提供的精准数据，对期间每个季度硅砂及石英砂行业的产品名称、数量、金额、目的国、来源地、报关口岸等信息归类统计、整理、分析。数据来源可靠翔实，连续性强（每季度更新），且在海关延后两个月的时间更新的基础上提供最新的数据。在对期间每个季度硅砂及石英砂行业的整体进出口、细分行业进出口、区域进出口以及重点企业的深入分析基础上，最后对我国硅砂及石英砂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2008-2009年硅砂及石英砂产业进出口市场季度分析</w:t>
      </w:r>
      <w:r>
        <w:rPr>
          <w:rFonts w:hint="eastAsia"/>
        </w:rPr>
        <w:br/>
      </w:r>
      <w:r>
        <w:rPr>
          <w:rFonts w:hint="eastAsia"/>
        </w:rPr>
        <w:t>　　第一节 2008-2009年硅砂及石英砂产业进口季度分析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2008-2009年硅砂及石英砂产业出口季度分析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2008-2009年硅砂及石英砂细分行业进出口季度分析</w:t>
      </w:r>
      <w:r>
        <w:rPr>
          <w:rFonts w:hint="eastAsia"/>
        </w:rPr>
        <w:br/>
      </w:r>
      <w:r>
        <w:rPr>
          <w:rFonts w:hint="eastAsia"/>
        </w:rPr>
        <w:t>　　第一节 硅砂及石英砂</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其他天然砂</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石英</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石英岩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2008-2009年硅砂及石英砂产业中国主要区域进出口季度分析</w:t>
      </w:r>
      <w:r>
        <w:rPr>
          <w:rFonts w:hint="eastAsia"/>
        </w:rPr>
        <w:br/>
      </w:r>
      <w:r>
        <w:rPr>
          <w:rFonts w:hint="eastAsia"/>
        </w:rPr>
        <w:t>　　第一节 陕西市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辽宁市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上海市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山东市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山西市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2008-2009年硅砂及石英砂产业主要外贸国进出口季度分析</w:t>
      </w:r>
      <w:r>
        <w:rPr>
          <w:rFonts w:hint="eastAsia"/>
        </w:rPr>
        <w:br/>
      </w:r>
      <w:r>
        <w:rPr>
          <w:rFonts w:hint="eastAsia"/>
        </w:rPr>
        <w:t>　　第一节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西班牙</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越南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2008-2009年硅砂及石英砂企业进出口情况分析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2009-2012年硅砂及石英砂产业进出口预测及建议</w:t>
      </w:r>
      <w:r>
        <w:rPr>
          <w:rFonts w:hint="eastAsia"/>
        </w:rPr>
        <w:br/>
      </w:r>
      <w:r>
        <w:rPr>
          <w:rFonts w:hint="eastAsia"/>
        </w:rPr>
        <w:t>　　第一节 2009-2012年硅砂及石英砂产业进出口预测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[^中^智^林]2009-2012年硅砂及石英砂产业进出口结论及建议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82612d7f64b0d" w:history="1">
        <w:r>
          <w:rPr>
            <w:rStyle w:val="Hyperlink"/>
          </w:rPr>
          <w:t>2008-2009年中国硅砂及石英砂产品外贸市场季度分析及发展趋势研究报告</w:t>
        </w:r>
      </w:hyperlink>
      <w:r>
        <w:rPr>
          <w:color w:val="C00000"/>
        </w:rPr>
        <w:t>》，报告编号：</w:t>
      </w:r>
      <w:r>
        <w:rPr>
          <w:rFonts w:hint="eastAsia"/>
          <w:color w:val="C00000"/>
        </w:rPr>
        <w:t>0315663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82612d7f64b0d" w:history="1">
        <w:r>
          <w:rPr>
            <w:rStyle w:val="Hyperlink"/>
          </w:rPr>
          <w:t>https://www.20087.com/2010-02/R_2008_2009guishajishiyingshachanpinwa.html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c054ae5854700" w:history="1">
      <w:r>
        <w:rPr>
          <w:rStyle w:val="Hyperlink"/>
        </w:rPr>
        <w:t>2008-2009年中国硅砂及石英砂产品外贸市场季度分析及发展趋势研究报告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guishajishiyingshachanpinwa.html" TargetMode="External" Id="R18682612d7f64b0d" /></Relationships>
</file>

<file path=word/_rels/header2.xml.rels>&#65279;<?xml version="1.0" encoding="utf-8"?><Relationships xmlns="http://schemas.openxmlformats.org/package/2006/relationships"><Relationship Type="http://schemas.openxmlformats.org/officeDocument/2006/relationships/hyperlink" Target="https://www.20087.com/2010-02/R_2008_2009guishajishiyingshachanpinwa.html" TargetMode="External" Id="R442c054ae585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2010-02-20T06:19:00Z</dcterms:created>
  <dcterms:modified xsi:type="dcterms:W3CDTF">2010-02-20T07:19:00Z</dcterms:modified>
  <dc:subject>2008-2009年中国硅砂及石英砂产品外贸市场季度分析及发展趋势研究报告</dc:subject>
  <dc:title>2008-2009年中国硅砂及石英砂产品外贸市场季度分析及发展趋势研究报告</dc:title>
  <cp:keywords>2008-2009年中国硅砂及石英砂产品外贸市场季度分析及发展趋势研究报告</cp:keywords>
  <dc:description>2008-2009年中国硅砂及石英砂产品外贸市场季度分析及发展趋势研究报告</dc:description>
</cp:coreProperties>
</file>