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fe0ea09dc434e" w:history="1">
              <w:r>
                <w:rPr>
                  <w:rStyle w:val="Hyperlink"/>
                </w:rPr>
                <w:t>2008-2009年中国种用马铃薯产品外贸市场季度分析及发展趋势研究报告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fe0ea09dc434e" w:history="1">
              <w:r>
                <w:rPr>
                  <w:rStyle w:val="Hyperlink"/>
                </w:rPr>
                <w:t>2008-2009年中国种用马铃薯产品外贸市场季度分析及发展趋势研究报告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fe0ea09dc434e" w:history="1">
                <w:r>
                  <w:rPr>
                    <w:rStyle w:val="Hyperlink"/>
                  </w:rPr>
                  <w:t>https://www.20087.com/2010-02/R_2008_2009zhongyongmalingshuchanpinwa.html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马铃薯是用于繁殖下一代马铃薯作物的种子薯块。近年来，随着农业科技的进步，种用马铃薯的育种技术不断发展，新品种的产量潜力、抗病性、适应性等方面都有了显著提升。当前市场上，种用马铃薯不仅在品种多样性上有所增加，还在种子处理技术和田间管理方面实现了优化，提高了种植户的经济效益。</w:t>
      </w:r>
      <w:r>
        <w:rPr>
          <w:rFonts w:hint="eastAsia"/>
        </w:rPr>
        <w:br/>
      </w:r>
      <w:r>
        <w:rPr>
          <w:rFonts w:hint="eastAsia"/>
        </w:rPr>
        <w:t>　　未来，种用马铃薯的发展将更加注重品种改良和可持续种植。一方面，通过采用现代生物技术，培育出具有更高产量、更强抗逆性和更好营养价值的新品种，以应对气候变化和病虫害的压力。另一方面，随着消费者对健康和可持续食品的需求增加，种用马铃薯将更多地采用有机和生态友好的种植方法，减少化学物质的使用，提高土壤质量和生物多样性。此外，随着种子技术的进步，种用马铃薯还将探索更加精准的种子处理技术，提高种植效率。</w:t>
      </w:r>
      <w:r>
        <w:rPr>
          <w:rFonts w:hint="eastAsia"/>
        </w:rPr>
        <w:br/>
      </w:r>
      <w:r>
        <w:rPr>
          <w:rFonts w:hint="eastAsia"/>
        </w:rPr>
        <w:t>　　2008-2009年种用马铃薯行业进出口报告依托中国海关提供的精准数据，对期间每个季度种用马铃薯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种用马铃薯行业的整体进出口、细分行业进出口、区域进出口以及重点企业的深入分析基础上，最后对我国种用马铃薯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2008-2009年种用马铃薯产业进出口市场季度分析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2008-2009年种用马铃薯产业进口季度分析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2008-2009年种用马铃薯产业出口季度分析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2008-2009年种用马铃薯产业中国主要区域进出口季度分析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2008-2009年种用马铃薯产业主要外贸国进出口季度分析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苏联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波兰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2008-2009年种用马铃薯企业进出口情况分析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2009-2012年种用马铃薯产业进出口预测及建议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2009-2012年种用马铃薯产业进出口预测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中⋅智林－2009-2012年种用马铃薯产业进出口结论及建议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fe0ea09dc434e" w:history="1">
        <w:r>
          <w:rPr>
            <w:rStyle w:val="Hyperlink"/>
          </w:rPr>
          <w:t>2008-2009年中国种用马铃薯产品外贸市场季度分析及发展趋势研究报告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fe0ea09dc434e" w:history="1">
        <w:r>
          <w:rPr>
            <w:rStyle w:val="Hyperlink"/>
          </w:rPr>
          <w:t>https://www.20087.com/2010-02/R_2008_2009zhongyongmalingshuchanpinwa.html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04cd862f84c64" w:history="1">
      <w:r>
        <w:rPr>
          <w:rStyle w:val="Hyperlink"/>
        </w:rPr>
        <w:t>2008-2009年中国种用马铃薯产品外贸市场季度分析及发展趋势研究报告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ongyongmalingshuchanpinwa.html" TargetMode="External" Id="R6e2fe0ea09dc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ongyongmalingshuchanpinwa.html" TargetMode="External" Id="Rd7004cd862f8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2010-02-20T05:13:00Z</dcterms:created>
  <dcterms:modified xsi:type="dcterms:W3CDTF">2010-02-20T06:13:00Z</dcterms:modified>
  <dc:subject>2008-2009年中国种用马铃薯产品外贸市场季度分析及发展趋势研究报告</dc:subject>
  <dc:title>2008-2009年中国种用马铃薯产品外贸市场季度分析及发展趋势研究报告</dc:title>
  <cp:keywords>2008-2009年中国种用马铃薯产品外贸市场季度分析及发展趋势研究报告</cp:keywords>
  <dc:description>2008-2009年中国种用马铃薯产品外贸市场季度分析及发展趋势研究报告</dc:description>
</cp:coreProperties>
</file>