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a8af7b2db74a7d" w:history="1">
              <w:r>
                <w:rPr>
                  <w:rStyle w:val="Hyperlink"/>
                </w:rPr>
                <w:t>2008-2009年中国食用肉、杂碎的渣粉及团粒产品外贸市场季度分析及发展趋势研究报告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a8af7b2db74a7d" w:history="1">
              <w:r>
                <w:rPr>
                  <w:rStyle w:val="Hyperlink"/>
                </w:rPr>
                <w:t>2008-2009年中国食用肉、杂碎的渣粉及团粒产品外贸市场季度分析及发展趋势研究报告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03136A6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8a8af7b2db74a7d" w:history="1">
                <w:r>
                  <w:rPr>
                    <w:rStyle w:val="Hyperlink"/>
                  </w:rPr>
                  <w:t>https://www.20087.com/2010-02/R_2008_2009shiyongrouzasuidezhafenjituBaoGao.html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2008-2009年食用肉、杂碎的渣粉及团粒行业进出口报告依托中国海关提供的精准数据，对期间每个季度食用肉、杂碎的渣粉及团粒行业的产品名称、数量、金额、目的国、来源地、报关口岸等信息归类统计、整理、分析。数据来源可靠翔实，连续性强（每季度更新），且在海关延后两个月的时间更新的基础上提供最新的数据。在对期间每个季度食用肉、杂碎的渣粉及团粒行业的整体进出口、细分行业进出口、区域进出口以及重点企业的深入分析基础上，最后对我国食用肉、杂碎的渣粉及团粒行业进出口进行了预测并提供了专业的建议，为企业准确详细了解主要外贸国形势、行业运行状况及同业竞争者产品进出口战略方向等方面提供了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2008-2009年食用肉、杂碎的渣粉及团粒产业进出口市场季度分析</w:t>
      </w:r>
      <w:r>
        <w:rPr>
          <w:rFonts w:hint="eastAsia"/>
        </w:rPr>
        <w:br/>
      </w:r>
      <w:r>
        <w:rPr>
          <w:rFonts w:hint="eastAsia"/>
        </w:rPr>
        <w:t>　　第一节 2008-2009年食用肉、杂碎的渣粉及团粒产业进口季度分析</w:t>
      </w:r>
      <w:r>
        <w:rPr>
          <w:rFonts w:hint="eastAsia"/>
        </w:rPr>
        <w:br/>
      </w:r>
      <w:r>
        <w:rPr>
          <w:rFonts w:hint="eastAsia"/>
        </w:rPr>
        <w:t>　　　　一、进口动态分析</w:t>
      </w:r>
      <w:r>
        <w:rPr>
          <w:rFonts w:hint="eastAsia"/>
        </w:rPr>
        <w:br/>
      </w:r>
      <w:r>
        <w:rPr>
          <w:rFonts w:hint="eastAsia"/>
        </w:rPr>
        <w:t>　　　　二、进口环境分析</w:t>
      </w:r>
      <w:r>
        <w:rPr>
          <w:rFonts w:hint="eastAsia"/>
        </w:rPr>
        <w:br/>
      </w:r>
      <w:r>
        <w:rPr>
          <w:rFonts w:hint="eastAsia"/>
        </w:rPr>
        <w:t>　　　　三、进口数量分析</w:t>
      </w:r>
      <w:r>
        <w:rPr>
          <w:rFonts w:hint="eastAsia"/>
        </w:rPr>
        <w:br/>
      </w:r>
      <w:r>
        <w:rPr>
          <w:rFonts w:hint="eastAsia"/>
        </w:rPr>
        <w:t>　　　　四、进口金额分析</w:t>
      </w:r>
      <w:r>
        <w:rPr>
          <w:rFonts w:hint="eastAsia"/>
        </w:rPr>
        <w:br/>
      </w:r>
      <w:r>
        <w:rPr>
          <w:rFonts w:hint="eastAsia"/>
        </w:rPr>
        <w:t>　　　　五、进口国家分析</w:t>
      </w:r>
      <w:r>
        <w:rPr>
          <w:rFonts w:hint="eastAsia"/>
        </w:rPr>
        <w:br/>
      </w:r>
      <w:r>
        <w:rPr>
          <w:rFonts w:hint="eastAsia"/>
        </w:rPr>
        <w:t>　　第二节 2008-2009年食用肉、杂碎的渣粉及团粒产业出口季度分析</w:t>
      </w:r>
      <w:r>
        <w:rPr>
          <w:rFonts w:hint="eastAsia"/>
        </w:rPr>
        <w:br/>
      </w:r>
      <w:r>
        <w:rPr>
          <w:rFonts w:hint="eastAsia"/>
        </w:rPr>
        <w:t>　　　　一、出口动态分析</w:t>
      </w:r>
      <w:r>
        <w:rPr>
          <w:rFonts w:hint="eastAsia"/>
        </w:rPr>
        <w:br/>
      </w:r>
      <w:r>
        <w:rPr>
          <w:rFonts w:hint="eastAsia"/>
        </w:rPr>
        <w:t>　　　　二、出口环境分析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五、出口国家分析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2008-2009年食用肉、杂碎的渣粉及团粒细分行业进出口季度分析</w:t>
      </w:r>
      <w:r>
        <w:rPr>
          <w:rFonts w:hint="eastAsia"/>
        </w:rPr>
        <w:br/>
      </w:r>
      <w:r>
        <w:rPr>
          <w:rFonts w:hint="eastAsia"/>
        </w:rPr>
        <w:t>　　第一节 油渣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t>　　第二节 其他非食用肉、杂碎的渣粉及团粒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t>　　第三节 饲料用鱼粉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t>　　第四节 其他非食用鱼、甲壳及软体动物等渣粉及团粒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2008-2009年食用肉、杂碎的渣粉及团粒产业中国主要区域进出口季度分析</w:t>
      </w:r>
      <w:r>
        <w:rPr>
          <w:rFonts w:hint="eastAsia"/>
        </w:rPr>
        <w:br/>
      </w:r>
      <w:r>
        <w:rPr>
          <w:rFonts w:hint="eastAsia"/>
        </w:rPr>
        <w:t>　　第一节 广东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第二节 云南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第三节 黑龙江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第四节 四川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第五节 浙江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2008-2009年食用肉、杂碎的渣粉及团粒产业主要外贸国进出口季度分析</w:t>
      </w:r>
      <w:r>
        <w:rPr>
          <w:rFonts w:hint="eastAsia"/>
        </w:rPr>
        <w:br/>
      </w:r>
      <w:r>
        <w:rPr>
          <w:rFonts w:hint="eastAsia"/>
        </w:rPr>
        <w:t>　　第一节 墨西哥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第二节 印度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第三节 美国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第四节 法国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第五节 澳大利亚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2008-2009年食用肉、杂碎的渣粉及团粒企业进出口情况分析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第五节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2009-2012年食用肉、杂碎的渣粉及团粒产业进出口预测及建议</w:t>
      </w:r>
      <w:r>
        <w:rPr>
          <w:rFonts w:hint="eastAsia"/>
        </w:rPr>
        <w:br/>
      </w:r>
      <w:r>
        <w:rPr>
          <w:rFonts w:hint="eastAsia"/>
        </w:rPr>
        <w:t>　　第一节 2009-2012年食用肉、杂碎的渣粉及团粒产业进出口预测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t>　　第二节 中~智林~－2009-2012年食用肉、杂碎的渣粉及团粒产业进出口结论及建议</w:t>
      </w:r>
      <w:r>
        <w:rPr>
          <w:rFonts w:hint="eastAsia"/>
        </w:rPr>
        <w:br/>
      </w:r>
      <w:r>
        <w:rPr>
          <w:rFonts w:hint="eastAsia"/>
        </w:rPr>
        <w:t>　　　　一、结论</w:t>
      </w:r>
      <w:r>
        <w:rPr>
          <w:rFonts w:hint="eastAsia"/>
        </w:rPr>
        <w:br/>
      </w:r>
      <w:r>
        <w:rPr>
          <w:rFonts w:hint="eastAsia"/>
        </w:rPr>
        <w:t>　　　　二、建议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a8af7b2db74a7d" w:history="1">
        <w:r>
          <w:rPr>
            <w:rStyle w:val="Hyperlink"/>
          </w:rPr>
          <w:t>2008-2009年中国食用肉、杂碎的渣粉及团粒产品外贸市场季度分析及发展趋势研究报告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03136A6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8a8af7b2db74a7d" w:history="1">
        <w:r>
          <w:rPr>
            <w:rStyle w:val="Hyperlink"/>
          </w:rPr>
          <w:t>https://www.20087.com/2010-02/R_2008_2009shiyongrouzasuidezhafenjituBaoGao.html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8a595946d94db8" w:history="1">
      <w:r>
        <w:rPr>
          <w:rStyle w:val="Hyperlink"/>
        </w:rPr>
        <w:t>2008-2009年中国食用肉、杂碎的渣粉及团粒产品外贸市场季度分析及发展趋势研究报告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2/R_2008_2009shiyongrouzasuidezhafenjituBaoGao.html" TargetMode="External" Id="Rd8a8af7b2db74a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2/R_2008_2009shiyongrouzasuidezhafenjituBaoGao.html" TargetMode="External" Id="Rc28a595946d94d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2010-02-08T03:18:00Z</dcterms:created>
  <dcterms:modified xsi:type="dcterms:W3CDTF">2010-02-08T04:18:00Z</dcterms:modified>
  <dc:subject>2008-2009年中国食用肉、杂碎的渣粉及团粒产品外贸市场季度分析及发展趋势研究报告</dc:subject>
  <dc:title>2008-2009年中国食用肉、杂碎的渣粉及团粒产品外贸市场季度分析及发展趋势研究报告</dc:title>
  <cp:keywords>2008-2009年中国食用肉、杂碎的渣粉及团粒产品外贸市场季度分析及发展趋势研究报告</cp:keywords>
  <dc:description>2008-2009年中国食用肉、杂碎的渣粉及团粒产品外贸市场季度分析及发展趋势研究报告</dc:description>
</cp:coreProperties>
</file>