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4cbdc1e99478a" w:history="1">
              <w:r>
                <w:rPr>
                  <w:rStyle w:val="Hyperlink"/>
                </w:rPr>
                <w:t>2008-2010年中国窗套线市场深度调查专项研究分析报告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4cbdc1e99478a" w:history="1">
              <w:r>
                <w:rPr>
                  <w:rStyle w:val="Hyperlink"/>
                </w:rPr>
                <w:t>2008-2010年中国窗套线市场深度调查专项研究分析报告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4cbdc1e99478a" w:history="1">
                <w:r>
                  <w:rPr>
                    <w:rStyle w:val="Hyperlink"/>
                  </w:rPr>
                  <w:t>https://www.20087.com/2010-02/R_2008_2010chuangtaoxianshichangshenduBaoGao.html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窗套线是建筑装饰材料的重要组成部分，在提升建筑物外观美观度的同时也起到了一定的保护作用。近年来，随着消费者对家居环境美观性与个性化需求的日益增长，窗套线的设计风格更加多样化，材质也更为丰富，包括木材、PVC、复合材料等。其中，环保型材料因其可持续性和对人体无害的特点而受到市场的青睐。此外，随着3D打印技术的应用推广，窗套线的定制化生产成为可能，进一步满足了消费者对于个性化设计的需求。</w:t>
      </w:r>
      <w:r>
        <w:rPr>
          <w:rFonts w:hint="eastAsia"/>
        </w:rPr>
        <w:br/>
      </w:r>
      <w:r>
        <w:rPr>
          <w:rFonts w:hint="eastAsia"/>
        </w:rPr>
        <w:t>　　未来，窗套线行业将继续朝着绿色环保、智能化方向发展。一方面，随着绿色建筑理念的普及，使用可回收材料制作的窗套线将更受市场欢迎；另一方面，智能家居的发展也将带动窗套线功能性的升级，例如集成智能传感器以实现温度调节等功能。同时，随着生产技术的进步，窗套线的生产工艺将进一步优化，提高生产效率的同时降低成本，为消费者提供更多高性价比的选择。</w:t>
      </w:r>
      <w:r>
        <w:rPr>
          <w:rFonts w:hint="eastAsia"/>
        </w:rPr>
        <w:br/>
      </w:r>
      <w:r>
        <w:rPr>
          <w:rFonts w:hint="eastAsia"/>
        </w:rPr>
        <w:t>　　《</w:t>
      </w:r>
      <w:hyperlink r:id="R2634cbdc1e99478a" w:history="1">
        <w:r>
          <w:rPr>
            <w:rStyle w:val="Hyperlink"/>
          </w:rPr>
          <w:t>2008-2010年中国窗套线市场深度调查专项研究分析报告</w:t>
        </w:r>
      </w:hyperlink>
      <w:r>
        <w:rPr>
          <w:rFonts w:hint="eastAsia"/>
        </w:rPr>
        <w:t>》系统全面的调研了窗套线产品的市场宏观环境情况、行业发展情况、市场供需情况、企业竞争力情况、产品品牌价值情况等，旨在为企业提供专项产品深度市场信息，为企业投资、经营决策提供科学参考依据。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2634cbdc1e99478a" w:history="1">
        <w:r>
          <w:rPr>
            <w:rStyle w:val="Hyperlink"/>
          </w:rPr>
          <w:t>2008-2010年中国窗套线市场深度调查专项研究分析报告</w:t>
        </w:r>
      </w:hyperlink>
      <w:r>
        <w:rPr>
          <w:rFonts w:hint="eastAsia"/>
        </w:rPr>
        <w:t>》以产品微观部分作为调研重点，采用纵向分析和横向对比相结合的方法，分别对窗套线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窗套线产品专项调查方法介绍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窗套线产品市场环境深度调研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产业结构调整对窗套线行业的影响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窗套线产品生产深度调查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窗套线项目产品消费深度调查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2005-2008年窗套线产品进出口量值</w:t>
      </w:r>
      <w:r>
        <w:rPr>
          <w:rFonts w:hint="eastAsia"/>
        </w:rPr>
        <w:br/>
      </w:r>
      <w:r>
        <w:rPr>
          <w:rFonts w:hint="eastAsia"/>
        </w:rPr>
        <w:t>　　第四节 窗套线产品应用行业调查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2005-2008年窗套线行业运行回顾分析</w:t>
      </w:r>
      <w:r>
        <w:rPr>
          <w:rFonts w:hint="eastAsia"/>
        </w:rPr>
        <w:br/>
      </w:r>
      <w:r>
        <w:rPr>
          <w:rFonts w:hint="eastAsia"/>
        </w:rPr>
        <w:t>　　第一节 窗套线产品供需状况分析</w:t>
      </w:r>
      <w:r>
        <w:rPr>
          <w:rFonts w:hint="eastAsia"/>
        </w:rPr>
        <w:br/>
      </w:r>
      <w:r>
        <w:rPr>
          <w:rFonts w:hint="eastAsia"/>
        </w:rPr>
        <w:t>　　　　一、2005-2008年窗套线产品市场现状分析</w:t>
      </w:r>
      <w:r>
        <w:rPr>
          <w:rFonts w:hint="eastAsia"/>
        </w:rPr>
        <w:br/>
      </w:r>
      <w:r>
        <w:rPr>
          <w:rFonts w:hint="eastAsia"/>
        </w:rPr>
        <w:t>　　　　二、2005-2008年窗套线产品供应现状分析</w:t>
      </w:r>
      <w:r>
        <w:rPr>
          <w:rFonts w:hint="eastAsia"/>
        </w:rPr>
        <w:br/>
      </w:r>
      <w:r>
        <w:rPr>
          <w:rFonts w:hint="eastAsia"/>
        </w:rPr>
        <w:t>　　　　三、2005-2008年窗套线产品需求现状分析</w:t>
      </w:r>
      <w:r>
        <w:rPr>
          <w:rFonts w:hint="eastAsia"/>
        </w:rPr>
        <w:br/>
      </w:r>
      <w:r>
        <w:rPr>
          <w:rFonts w:hint="eastAsia"/>
        </w:rPr>
        <w:t>　　第二节 窗套线进出口状况分析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窗套线行业财务基本面分析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窗套线项目产品原材料市场调查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二、窗套线产品生产区域结构调查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三、2009-2010年窗套线产品原材料生产规模预测</w:t>
      </w:r>
      <w:r>
        <w:rPr>
          <w:rFonts w:hint="eastAsia"/>
        </w:rPr>
        <w:br/>
      </w:r>
      <w:r>
        <w:rPr>
          <w:rFonts w:hint="eastAsia"/>
        </w:rPr>
        <w:t>　　第二节 产品原材料价格走势调查</w:t>
      </w:r>
      <w:r>
        <w:rPr>
          <w:rFonts w:hint="eastAsia"/>
        </w:rPr>
        <w:br/>
      </w:r>
      <w:r>
        <w:rPr>
          <w:rFonts w:hint="eastAsia"/>
        </w:rPr>
        <w:t>　　　　一、窗套线产品原材料历年价格调查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二、窗套线产品原材料走势预测</w:t>
      </w:r>
      <w:r>
        <w:rPr>
          <w:rFonts w:hint="eastAsia"/>
        </w:rPr>
        <w:br/>
      </w:r>
      <w:r>
        <w:rPr>
          <w:rFonts w:hint="eastAsia"/>
        </w:rPr>
        <w:t>　　　　三、窗套线产品原材料走势对企业影响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窗套线行业竞争现状分析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窗套线产品技术深度调查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窗套线产品重点企业深度调研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窗套线产品主要生产企业财务情况调查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窗套线产品营销策略调研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2009-2010年窗套线产品发展前景展望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二、2009-2010年窗套线产品发展趋势展望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2009-2010年窗套线产品市场预测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2009-2010年窗套线产品市场供应能力预测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2009-2010年窗套线产品进出口预测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4cbdc1e99478a" w:history="1">
        <w:r>
          <w:rPr>
            <w:rStyle w:val="Hyperlink"/>
          </w:rPr>
          <w:t>2008-2010年中国窗套线市场深度调查专项研究分析报告</w:t>
        </w:r>
      </w:hyperlink>
      <w:r>
        <w:rPr>
          <w:color w:val="C00000"/>
        </w:rPr>
        <w:t>》，报告编号：</w:t>
      </w:r>
      <w:r>
        <w:rPr>
          <w:rFonts w:hint="eastAsia"/>
          <w:color w:val="C00000"/>
        </w:rPr>
        <w:t>0311966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4cbdc1e99478a" w:history="1">
        <w:r>
          <w:rPr>
            <w:rStyle w:val="Hyperlink"/>
          </w:rPr>
          <w:t>https://www.20087.com/2010-02/R_2008_2010chuangtaoxianshichangshenduBaoGao.html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热点：窗套线图片、窗套线条用什么材料最好的、1个垭口套人工费多少钱、窗套线安装视频、外墙窗套线条用什么好、窗套线条效果图、窗套线是什么、窗套线条、上悬轨道的折叠门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8973c3c77484e" w:history="1">
      <w:r>
        <w:rPr>
          <w:rStyle w:val="Hyperlink"/>
        </w:rPr>
        <w:t>2008-2010年中国窗套线市场深度调查专项研究分析报告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chuangtaoxianshichangshenduBaoGao.html" TargetMode="External" Id="R2634cbdc1e99478a" /></Relationships>
</file>

<file path=word/_rels/header2.xml.rels>&#65279;<?xml version="1.0" encoding="utf-8"?><Relationships xmlns="http://schemas.openxmlformats.org/package/2006/relationships"><Relationship Type="http://schemas.openxmlformats.org/officeDocument/2006/relationships/hyperlink" Target="https://www.20087.com/2010-02/R_2008_2010chuangtaoxianshichangshenduBaoGao.html" TargetMode="External" Id="R0048973c3c77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2010-02-01T07:49:00Z</dcterms:created>
  <dcterms:modified xsi:type="dcterms:W3CDTF">2010-02-01T08:49:00Z</dcterms:modified>
  <dc:subject>2008-2010年中国窗套线市场深度调查专项研究分析报告</dc:subject>
  <dc:title>2008-2010年中国窗套线市场深度调查专项研究分析报告</dc:title>
  <cp:keywords>2008-2010年中国窗套线市场深度调查专项研究分析报告</cp:keywords>
  <dc:description>2008-2010年中国窗套线市场深度调查专项研究分析报告</dc:description>
</cp:coreProperties>
</file>