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54e9b3bd2400b" w:history="1">
              <w:r>
                <w:rPr>
                  <w:rStyle w:val="Hyperlink"/>
                </w:rPr>
                <w:t>2009-2013年蛋白饲料产业规划研究与投资价值分析报告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54e9b3bd2400b" w:history="1">
              <w:r>
                <w:rPr>
                  <w:rStyle w:val="Hyperlink"/>
                </w:rPr>
                <w:t>2009-2013年蛋白饲料产业规划研究与投资价值分析报告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54e9b3bd2400b" w:history="1">
                <w:r>
                  <w:rPr>
                    <w:rStyle w:val="Hyperlink"/>
                  </w:rPr>
                  <w:t>https://www.20087.com/2010-02/R_2009_2013niandanbaisiliaochanyeguihu.html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饲料作为畜牧业的重要组成部分，对动物生长发育至关重要。目前，蛋白饲料来源多样，包括大豆饼、鱼粉、乳清粉等，且越来越注重原料的可持续性和营养价值。随着对非转基因、无抗养殖的倡导，植物蛋白、昆虫蛋白和单细胞蛋白等新型蛋白源正在被积极开发和应用，以减少对环境的压力和提高饲料效率。</w:t>
      </w:r>
      <w:r>
        <w:rPr>
          <w:rFonts w:hint="eastAsia"/>
        </w:rPr>
        <w:br/>
      </w:r>
      <w:r>
        <w:rPr>
          <w:rFonts w:hint="eastAsia"/>
        </w:rPr>
        <w:t>　　蛋白饲料的未来将向精准营养和替代蛋白方向发展。市场调研网认为，利用基因测序和代谢组学技术，可以更精确地了解动物营养需求，定制化蛋白配方，提高饲料转化率。同时，微生物发酵技术、酶解技术将促进植物基蛋白的利用效率，而昆虫养殖和微生物蛋白（如螺旋藻、酵母）作为新型蛋白源，因其高效转化率和环境友好性，将成为研究和商业化的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中国蛋白饲料行业概述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中国蛋白饲料经济环境及产业发展环境分析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二、全球经济危机对蛋白饲料行业的影响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2008年中国蛋白饲料市场竞争力与市场竞争格局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蛋白饲料国内重点生产厂家分析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蛋白饲料行业发展机会及对策建议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四、蛋白饲料行业发展现状及存在问题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五、蛋白饲料行业企业应对策略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蛋白饲料行业进出口分析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蛋白饲料行业发展趋势分析</w:t>
      </w:r>
      <w:r>
        <w:rPr>
          <w:rFonts w:hint="eastAsia"/>
        </w:rPr>
        <w:br/>
      </w:r>
      <w:r>
        <w:rPr>
          <w:rFonts w:hint="eastAsia"/>
        </w:rPr>
        <w:t>　　第一节 蛋白饲料行业发展趋势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2009-2013年蛋白饲料行业运行能力预测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一、2009-2013年蛋白饲料行业总资产预测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二、2009-2013年蛋白饲料行业工业总产值预测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三、2009-2013年蛋白饲料行业产品销售收入预测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四、2009-2013年蛋白饲料行业利润总额预测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政策研究及贸易风险分析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54e9b3bd2400b" w:history="1">
        <w:r>
          <w:rPr>
            <w:rStyle w:val="Hyperlink"/>
          </w:rPr>
          <w:t>2009-2013年蛋白饲料产业规划研究与投资价值分析报告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54e9b3bd2400b" w:history="1">
        <w:r>
          <w:rPr>
            <w:rStyle w:val="Hyperlink"/>
          </w:rPr>
          <w:t>https://www.20087.com/2010-02/R_2009_2013niandanbaisiliaochanyeguihu.html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热点：产朊假丝酵母蛋白饲料、蛋白质饲料有哪几种、蛋白质饲料、蛋白饲料原料、蛋白饲料对牛的作用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898400fbf4f08" w:history="1">
      <w:r>
        <w:rPr>
          <w:rStyle w:val="Hyperlink"/>
        </w:rPr>
        <w:t>2009-2013年蛋白饲料产业规划研究与投资价值分析报告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_2013niandanbaisiliaochanyeguihu.html" TargetMode="External" Id="Rdcd54e9b3bd2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_2013niandanbaisiliaochanyeguihu.html" TargetMode="External" Id="Ref8898400fbf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2010-02-04T00:24:00Z</dcterms:created>
  <dcterms:modified xsi:type="dcterms:W3CDTF">2010-02-04T01:24:00Z</dcterms:modified>
  <dc:subject>2009-2013年蛋白饲料产业规划研究与投资价值分析报告</dc:subject>
  <dc:title>2009-2013年蛋白饲料产业规划研究与投资价值分析报告</dc:title>
  <cp:keywords>2009-2013年蛋白饲料产业规划研究与投资价值分析报告</cp:keywords>
  <dc:description>2009-2013年蛋白饲料产业规划研究与投资价值分析报告</dc:description>
</cp:coreProperties>
</file>